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80" w:rsidRPr="004B5780" w:rsidRDefault="004B5780" w:rsidP="004B57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28"/>
          <w:shd w:val="clear" w:color="auto" w:fill="FFFFFF"/>
        </w:rPr>
      </w:pPr>
      <w:r w:rsidRPr="004B5780">
        <w:rPr>
          <w:rFonts w:ascii="Times New Roman" w:hAnsi="Times New Roman" w:cs="Times New Roman"/>
          <w:b/>
          <w:color w:val="FF0000"/>
          <w:sz w:val="44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1905</wp:posOffset>
            </wp:positionV>
            <wp:extent cx="2838450" cy="1687830"/>
            <wp:effectExtent l="19050" t="0" r="0" b="0"/>
            <wp:wrapSquare wrapText="bothSides"/>
            <wp:docPr id="1" name="Рисунок 7" descr="C:\Users\Администарот\Downloads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арот\Downloads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42" t="56108" r="13193" b="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780">
        <w:rPr>
          <w:rFonts w:ascii="Times New Roman" w:hAnsi="Times New Roman" w:cs="Times New Roman"/>
          <w:b/>
          <w:color w:val="FF0000"/>
          <w:sz w:val="44"/>
          <w:szCs w:val="28"/>
          <w:shd w:val="clear" w:color="auto" w:fill="FFFFFF"/>
        </w:rPr>
        <w:t xml:space="preserve"> ВНИМАНИЕ!!!</w:t>
      </w:r>
    </w:p>
    <w:p w:rsidR="004B5780" w:rsidRDefault="004B5780" w:rsidP="004B57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</w:p>
    <w:p w:rsidR="004B5780" w:rsidRDefault="00D15607" w:rsidP="004B57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  <w:r w:rsidRPr="004B5780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 xml:space="preserve">Ростовские спасатели распространили памятку </w:t>
      </w:r>
    </w:p>
    <w:p w:rsidR="00D15607" w:rsidRPr="004B5780" w:rsidRDefault="00D15607" w:rsidP="004B57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  <w:r w:rsidRPr="004B5780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>на случай атаки БПЛА</w:t>
      </w: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28273F"/>
          <w:sz w:val="32"/>
          <w:szCs w:val="28"/>
        </w:rPr>
      </w:pPr>
    </w:p>
    <w:p w:rsidR="00D15607" w:rsidRDefault="00D15607" w:rsidP="004B57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28273F"/>
          <w:sz w:val="32"/>
          <w:szCs w:val="28"/>
        </w:rPr>
      </w:pPr>
      <w:r w:rsidRPr="004B5780">
        <w:rPr>
          <w:rFonts w:ascii="Times New Roman" w:hAnsi="Times New Roman" w:cs="Times New Roman"/>
          <w:b/>
          <w:bCs/>
          <w:color w:val="28273F"/>
          <w:sz w:val="32"/>
          <w:szCs w:val="28"/>
        </w:rPr>
        <w:t xml:space="preserve">Из-за потенциальной угрозы новых атак </w:t>
      </w:r>
      <w:proofErr w:type="spellStart"/>
      <w:r w:rsidRPr="004B5780">
        <w:rPr>
          <w:rFonts w:ascii="Times New Roman" w:hAnsi="Times New Roman" w:cs="Times New Roman"/>
          <w:b/>
          <w:bCs/>
          <w:color w:val="28273F"/>
          <w:sz w:val="32"/>
          <w:szCs w:val="28"/>
        </w:rPr>
        <w:t>беспилотников</w:t>
      </w:r>
      <w:proofErr w:type="spellEnd"/>
      <w:r w:rsidRPr="004B5780">
        <w:rPr>
          <w:rFonts w:ascii="Times New Roman" w:hAnsi="Times New Roman" w:cs="Times New Roman"/>
          <w:b/>
          <w:bCs/>
          <w:color w:val="28273F"/>
          <w:sz w:val="32"/>
          <w:szCs w:val="28"/>
        </w:rPr>
        <w:t xml:space="preserve"> ростовчанам напомнили о действиях в случае чрезвычайного происшествия</w:t>
      </w:r>
    </w:p>
    <w:p w:rsidR="004B5780" w:rsidRPr="004B5780" w:rsidRDefault="004B5780" w:rsidP="004B57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28273F"/>
          <w:sz w:val="32"/>
          <w:szCs w:val="28"/>
        </w:rPr>
      </w:pPr>
    </w:p>
    <w:p w:rsidR="00D15607" w:rsidRPr="004B5780" w:rsidRDefault="00D15607" w:rsidP="004B5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454545"/>
          <w:sz w:val="32"/>
          <w:szCs w:val="28"/>
          <w:u w:val="single"/>
          <w:lang w:eastAsia="ru-RU"/>
        </w:rPr>
      </w:pPr>
      <w:r w:rsidRPr="00D15607">
        <w:rPr>
          <w:rFonts w:ascii="Times New Roman" w:eastAsia="Times New Roman" w:hAnsi="Times New Roman" w:cs="Times New Roman"/>
          <w:b/>
          <w:color w:val="454545"/>
          <w:sz w:val="32"/>
          <w:szCs w:val="28"/>
          <w:u w:val="single"/>
          <w:lang w:eastAsia="ru-RU"/>
        </w:rPr>
        <w:t>Департамент по предупреждению и ликвидации чрезвычайных ситуаций Ростовской области</w:t>
      </w:r>
      <w:r w:rsidRPr="00D15607">
        <w:rPr>
          <w:rFonts w:ascii="Times New Roman" w:eastAsia="Times New Roman" w:hAnsi="Times New Roman" w:cs="Times New Roman"/>
          <w:color w:val="454545"/>
          <w:sz w:val="32"/>
          <w:szCs w:val="28"/>
          <w:u w:val="single"/>
          <w:lang w:eastAsia="ru-RU"/>
        </w:rPr>
        <w:t xml:space="preserve"> </w:t>
      </w:r>
      <w:r w:rsidRPr="00D15607">
        <w:rPr>
          <w:rFonts w:ascii="Times New Roman" w:eastAsia="Times New Roman" w:hAnsi="Times New Roman" w:cs="Times New Roman"/>
          <w:b/>
          <w:color w:val="454545"/>
          <w:sz w:val="32"/>
          <w:szCs w:val="28"/>
          <w:u w:val="single"/>
          <w:lang w:eastAsia="ru-RU"/>
        </w:rPr>
        <w:t xml:space="preserve">опубликовал памятку действий на случай атаки </w:t>
      </w:r>
      <w:proofErr w:type="spellStart"/>
      <w:r w:rsidRPr="00D15607">
        <w:rPr>
          <w:rFonts w:ascii="Times New Roman" w:eastAsia="Times New Roman" w:hAnsi="Times New Roman" w:cs="Times New Roman"/>
          <w:b/>
          <w:color w:val="454545"/>
          <w:sz w:val="32"/>
          <w:szCs w:val="28"/>
          <w:u w:val="single"/>
          <w:lang w:eastAsia="ru-RU"/>
        </w:rPr>
        <w:t>беспилотников</w:t>
      </w:r>
      <w:proofErr w:type="spellEnd"/>
      <w:r w:rsidRPr="00D15607">
        <w:rPr>
          <w:rFonts w:ascii="Times New Roman" w:eastAsia="Times New Roman" w:hAnsi="Times New Roman" w:cs="Times New Roman"/>
          <w:b/>
          <w:color w:val="454545"/>
          <w:sz w:val="32"/>
          <w:szCs w:val="28"/>
          <w:u w:val="single"/>
          <w:lang w:eastAsia="ru-RU"/>
        </w:rPr>
        <w:t>.</w:t>
      </w:r>
    </w:p>
    <w:p w:rsidR="00D15607" w:rsidRPr="00D15607" w:rsidRDefault="00D15607" w:rsidP="004B5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54545"/>
          <w:sz w:val="32"/>
          <w:szCs w:val="28"/>
          <w:lang w:eastAsia="ru-RU"/>
        </w:rPr>
      </w:pPr>
    </w:p>
    <w:p w:rsidR="00D15607" w:rsidRPr="00D15607" w:rsidRDefault="00D15607" w:rsidP="004B5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54545"/>
          <w:sz w:val="32"/>
          <w:szCs w:val="28"/>
          <w:lang w:eastAsia="ru-RU"/>
        </w:rPr>
      </w:pPr>
      <w:r w:rsidRPr="00D15607">
        <w:rPr>
          <w:rFonts w:ascii="Times New Roman" w:eastAsia="Times New Roman" w:hAnsi="Times New Roman" w:cs="Times New Roman"/>
          <w:color w:val="454545"/>
          <w:sz w:val="32"/>
          <w:szCs w:val="28"/>
          <w:lang w:eastAsia="ru-RU"/>
        </w:rPr>
        <w:t>"Учитывая угрозу совершения террористических актов с использованием беспилотных воздушных судов, необходимо соблюдать специальный порядок", - говорится в материалах.</w:t>
      </w:r>
    </w:p>
    <w:p w:rsidR="00D15607" w:rsidRPr="004B5780" w:rsidRDefault="00D15607" w:rsidP="004B578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D15607" w:rsidRDefault="00D15607" w:rsidP="004B5780">
      <w:pPr>
        <w:spacing w:after="0"/>
        <w:ind w:firstLine="709"/>
        <w:jc w:val="both"/>
        <w:rPr>
          <w:rFonts w:ascii="Times New Roman" w:hAnsi="Times New Roman" w:cs="Times New Roman"/>
          <w:color w:val="454545"/>
          <w:sz w:val="32"/>
          <w:szCs w:val="28"/>
          <w:shd w:val="clear" w:color="auto" w:fill="FFFFFF"/>
        </w:rPr>
      </w:pPr>
      <w:r w:rsidRPr="004B5780">
        <w:rPr>
          <w:rFonts w:ascii="Times New Roman" w:hAnsi="Times New Roman" w:cs="Times New Roman"/>
          <w:color w:val="454545"/>
          <w:sz w:val="32"/>
          <w:szCs w:val="28"/>
          <w:shd w:val="clear" w:color="auto" w:fill="FFFFFF"/>
        </w:rPr>
        <w:t>Так, услышав предупредительный сигнал "Внимание всем!", необходимо включить телевизор или радиоприемник для получения информации о сложившейся ситуации и порядке действия населения.</w:t>
      </w:r>
    </w:p>
    <w:p w:rsidR="004B5780" w:rsidRDefault="004B5780" w:rsidP="004B5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54545"/>
          <w:sz w:val="32"/>
          <w:szCs w:val="28"/>
          <w:lang w:eastAsia="ru-RU"/>
        </w:rPr>
      </w:pPr>
    </w:p>
    <w:p w:rsidR="00D15607" w:rsidRPr="00D15607" w:rsidRDefault="00D15607" w:rsidP="004B5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54545"/>
          <w:sz w:val="32"/>
          <w:szCs w:val="28"/>
          <w:lang w:eastAsia="ru-RU"/>
        </w:rPr>
      </w:pPr>
      <w:r w:rsidRPr="00D15607">
        <w:rPr>
          <w:rFonts w:ascii="Times New Roman" w:eastAsia="Times New Roman" w:hAnsi="Times New Roman" w:cs="Times New Roman"/>
          <w:color w:val="454545"/>
          <w:sz w:val="32"/>
          <w:szCs w:val="28"/>
          <w:lang w:eastAsia="ru-RU"/>
        </w:rPr>
        <w:t>Далее необходимо обесточить помещение, плотно закрыть двери и окна, взять с собой документы, средства связи, лекарства, запас еды и воды и быстро перейти в заранее определенное защитное сооружение гражданской обороны. Если принято решение остаться дома, нужно укрыться в помещениях без окон со сплошными стенами - в коридоре, ванной, туалете, кладовой. Безопасными местами в квартире считаются дверной проем, внутренние капитальные стены, места под столом. Следует закрыть лицо и голову руками и отвернуться от окон.</w:t>
      </w:r>
    </w:p>
    <w:p w:rsidR="00D15607" w:rsidRDefault="00D15607" w:rsidP="004B5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54545"/>
          <w:sz w:val="32"/>
          <w:szCs w:val="28"/>
          <w:lang w:eastAsia="ru-RU"/>
        </w:rPr>
      </w:pPr>
      <w:r w:rsidRPr="00D15607">
        <w:rPr>
          <w:rFonts w:ascii="Times New Roman" w:eastAsia="Times New Roman" w:hAnsi="Times New Roman" w:cs="Times New Roman"/>
          <w:color w:val="454545"/>
          <w:sz w:val="32"/>
          <w:szCs w:val="28"/>
          <w:lang w:eastAsia="ru-RU"/>
        </w:rPr>
        <w:t xml:space="preserve">После отбоя воздушной тревоги необходимо покинуть защитное сооружение и вернуться домой, проверить состояние помещения и при необходимости вызвать </w:t>
      </w:r>
      <w:r w:rsidR="004B5780" w:rsidRPr="004B5780">
        <w:rPr>
          <w:rFonts w:ascii="Times New Roman" w:hAnsi="Times New Roman" w:cs="Times New Roman"/>
          <w:color w:val="28273F"/>
          <w:sz w:val="32"/>
          <w:szCs w:val="28"/>
        </w:rPr>
        <w:t>экстренные</w:t>
      </w:r>
      <w:r w:rsidR="004B5780" w:rsidRPr="00D15607">
        <w:rPr>
          <w:rFonts w:ascii="Times New Roman" w:eastAsia="Times New Roman" w:hAnsi="Times New Roman" w:cs="Times New Roman"/>
          <w:color w:val="454545"/>
          <w:sz w:val="32"/>
          <w:szCs w:val="28"/>
          <w:lang w:eastAsia="ru-RU"/>
        </w:rPr>
        <w:t xml:space="preserve"> </w:t>
      </w:r>
      <w:r w:rsidRPr="00D15607">
        <w:rPr>
          <w:rFonts w:ascii="Times New Roman" w:eastAsia="Times New Roman" w:hAnsi="Times New Roman" w:cs="Times New Roman"/>
          <w:color w:val="454545"/>
          <w:sz w:val="32"/>
          <w:szCs w:val="28"/>
          <w:lang w:eastAsia="ru-RU"/>
        </w:rPr>
        <w:t>аварийные службы.</w:t>
      </w:r>
    </w:p>
    <w:p w:rsidR="004B5780" w:rsidRDefault="004B5780" w:rsidP="004B5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54545"/>
          <w:sz w:val="32"/>
          <w:szCs w:val="28"/>
          <w:lang w:eastAsia="ru-RU"/>
        </w:rPr>
      </w:pPr>
    </w:p>
    <w:p w:rsidR="004B5780" w:rsidRDefault="004B5780" w:rsidP="004B57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54545"/>
          <w:sz w:val="32"/>
          <w:szCs w:val="28"/>
          <w:lang w:eastAsia="ru-RU"/>
        </w:rPr>
        <w:sectPr w:rsidR="004B5780" w:rsidSect="004B5780">
          <w:type w:val="continuous"/>
          <w:pgSz w:w="11906" w:h="16838"/>
          <w:pgMar w:top="567" w:right="707" w:bottom="1134" w:left="1134" w:header="708" w:footer="708" w:gutter="0"/>
          <w:cols w:space="708"/>
          <w:docGrid w:linePitch="360"/>
        </w:sectPr>
      </w:pPr>
    </w:p>
    <w:p w:rsidR="00D15607" w:rsidRPr="00D15607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5454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-443865</wp:posOffset>
            </wp:positionV>
            <wp:extent cx="10229850" cy="69151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15607" w:rsidRPr="00D15607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5454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-443865</wp:posOffset>
            </wp:positionV>
            <wp:extent cx="10258425" cy="6991350"/>
            <wp:effectExtent l="19050" t="0" r="9525" b="0"/>
            <wp:wrapNone/>
            <wp:docPr id="6" name="Рисунок 6" descr="C:\Users\Администарот\Downloads\RbBH4RPL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арот\Downloads\RbBH4RPL7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607" w:rsidRDefault="00D15607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B5780" w:rsidRPr="00D15607" w:rsidRDefault="004B5780" w:rsidP="00D15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sectPr w:rsidR="004B5780" w:rsidRPr="00D15607" w:rsidSect="004B5780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607"/>
    <w:rsid w:val="004B5780"/>
    <w:rsid w:val="00D1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18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352853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305004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588324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5899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5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30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0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РИПТ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2024-03-19T14:15:00Z</cp:lastPrinted>
  <dcterms:created xsi:type="dcterms:W3CDTF">2024-03-19T13:57:00Z</dcterms:created>
  <dcterms:modified xsi:type="dcterms:W3CDTF">2024-03-19T14:17:00Z</dcterms:modified>
</cp:coreProperties>
</file>