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F1" w:rsidRPr="008E42CB" w:rsidRDefault="006F27F1" w:rsidP="006F27F1">
      <w:pPr>
        <w:pStyle w:val="1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8E42CB">
        <w:rPr>
          <w:rFonts w:ascii="Times New Roman" w:hAnsi="Times New Roman"/>
          <w:bCs w:val="0"/>
          <w:sz w:val="24"/>
          <w:szCs w:val="24"/>
        </w:rPr>
        <w:t xml:space="preserve">ГОСУДАРСТВЕННОЕ </w:t>
      </w:r>
      <w:proofErr w:type="gramStart"/>
      <w:r w:rsidRPr="008E42CB">
        <w:rPr>
          <w:rFonts w:ascii="Times New Roman" w:hAnsi="Times New Roman"/>
          <w:bCs w:val="0"/>
          <w:sz w:val="24"/>
          <w:szCs w:val="24"/>
        </w:rPr>
        <w:t>БЮДЖЕТНОЕ  ПРОФЕССИОНАЛЬНОЕ</w:t>
      </w:r>
      <w:proofErr w:type="gramEnd"/>
    </w:p>
    <w:p w:rsidR="006F27F1" w:rsidRPr="008E42CB" w:rsidRDefault="006F27F1" w:rsidP="006F27F1">
      <w:pPr>
        <w:pStyle w:val="1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8E42CB">
        <w:rPr>
          <w:rFonts w:ascii="Times New Roman" w:hAnsi="Times New Roman"/>
          <w:bCs w:val="0"/>
          <w:sz w:val="24"/>
          <w:szCs w:val="24"/>
        </w:rPr>
        <w:t xml:space="preserve">ОБРАЗОВАТЕЛЬНОЕ УЧРЕЖДЕНИЕ </w:t>
      </w:r>
      <w:r w:rsidRPr="008E42CB">
        <w:rPr>
          <w:rFonts w:ascii="Times New Roman" w:hAnsi="Times New Roman"/>
          <w:sz w:val="24"/>
          <w:szCs w:val="24"/>
        </w:rPr>
        <w:t>РОСТОВСКОЙ ОБЛАСТИ</w:t>
      </w:r>
    </w:p>
    <w:p w:rsidR="006F27F1" w:rsidRPr="008E42CB" w:rsidRDefault="006F27F1" w:rsidP="006F27F1">
      <w:pPr>
        <w:pStyle w:val="a6"/>
        <w:jc w:val="center"/>
        <w:rPr>
          <w:b/>
          <w:sz w:val="24"/>
          <w:szCs w:val="24"/>
        </w:rPr>
      </w:pPr>
      <w:r w:rsidRPr="008E42CB">
        <w:rPr>
          <w:b/>
          <w:sz w:val="24"/>
          <w:szCs w:val="24"/>
        </w:rPr>
        <w:t>«РОСТОВСКИЙ ИНДУСТРИАЛЬНО-ПОЛИГРАФИЧЕСКИЙ ТЕХНИКУМ»</w:t>
      </w:r>
    </w:p>
    <w:p w:rsidR="006F27F1" w:rsidRPr="008E42CB" w:rsidRDefault="006F27F1" w:rsidP="006F27F1">
      <w:pPr>
        <w:pStyle w:val="a6"/>
        <w:jc w:val="center"/>
        <w:rPr>
          <w:b/>
          <w:sz w:val="24"/>
          <w:szCs w:val="24"/>
        </w:rPr>
      </w:pPr>
      <w:r w:rsidRPr="008E42CB">
        <w:rPr>
          <w:b/>
          <w:sz w:val="24"/>
          <w:szCs w:val="24"/>
        </w:rPr>
        <w:t>(ГБПОУ РО «РИПТ»)</w:t>
      </w:r>
    </w:p>
    <w:p w:rsidR="006F27F1" w:rsidRPr="008E42CB" w:rsidRDefault="006F27F1" w:rsidP="006F27F1">
      <w:pPr>
        <w:ind w:firstLine="567"/>
        <w:jc w:val="center"/>
        <w:rPr>
          <w:rStyle w:val="a7"/>
          <w:rFonts w:cs="Courier New"/>
          <w:bCs/>
          <w:spacing w:val="10"/>
        </w:rPr>
      </w:pPr>
    </w:p>
    <w:p w:rsidR="006F27F1" w:rsidRPr="00BC5775" w:rsidRDefault="006F27F1" w:rsidP="006F27F1">
      <w:pPr>
        <w:ind w:firstLine="567"/>
        <w:jc w:val="both"/>
        <w:rPr>
          <w:b/>
          <w:bCs/>
          <w:spacing w:val="10"/>
        </w:rPr>
      </w:pPr>
      <w:r>
        <w:rPr>
          <w:rStyle w:val="a7"/>
          <w:rFonts w:cs="Courier New"/>
          <w:bCs/>
          <w:spacing w:val="10"/>
        </w:rPr>
        <w:tab/>
      </w:r>
      <w:r>
        <w:rPr>
          <w:rStyle w:val="a7"/>
          <w:rFonts w:cs="Courier New"/>
          <w:bCs/>
          <w:spacing w:val="10"/>
        </w:rPr>
        <w:tab/>
      </w:r>
      <w:r>
        <w:rPr>
          <w:rStyle w:val="a7"/>
          <w:rFonts w:cs="Courier New"/>
          <w:bCs/>
          <w:spacing w:val="10"/>
        </w:rPr>
        <w:tab/>
      </w:r>
    </w:p>
    <w:tbl>
      <w:tblPr>
        <w:tblpPr w:leftFromText="180" w:rightFromText="180" w:vertAnchor="text" w:horzAnchor="margin" w:tblpX="250" w:tblpY="161"/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6F27F1" w:rsidRPr="00BC5775" w:rsidTr="005D60B4">
        <w:tc>
          <w:tcPr>
            <w:tcW w:w="5070" w:type="dxa"/>
          </w:tcPr>
          <w:p w:rsidR="006F27F1" w:rsidRPr="00BC5775" w:rsidRDefault="006F27F1" w:rsidP="005D60B4">
            <w:pPr>
              <w:pStyle w:val="2"/>
              <w:spacing w:line="276" w:lineRule="auto"/>
              <w:ind w:right="-79" w:firstLine="567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F27F1" w:rsidRPr="00BC5775" w:rsidRDefault="006F27F1" w:rsidP="005D60B4">
            <w:pPr>
              <w:ind w:firstLine="567"/>
              <w:rPr>
                <w:rFonts w:ascii="Times New Roman" w:hAnsi="Times New Roman" w:cs="Times New Roman"/>
              </w:rPr>
            </w:pPr>
            <w:r w:rsidRPr="00BC5775">
              <w:rPr>
                <w:rFonts w:ascii="Times New Roman" w:hAnsi="Times New Roman" w:cs="Times New Roman"/>
              </w:rPr>
              <w:t>УТВЕРЖЕНО</w:t>
            </w:r>
          </w:p>
          <w:p w:rsidR="006F27F1" w:rsidRPr="00BC5775" w:rsidRDefault="006F27F1" w:rsidP="005D60B4">
            <w:pPr>
              <w:ind w:firstLine="567"/>
              <w:rPr>
                <w:rFonts w:ascii="Times New Roman" w:hAnsi="Times New Roman" w:cs="Times New Roman"/>
              </w:rPr>
            </w:pPr>
            <w:r w:rsidRPr="00BC5775">
              <w:rPr>
                <w:rFonts w:ascii="Times New Roman" w:hAnsi="Times New Roman" w:cs="Times New Roman"/>
              </w:rPr>
              <w:t>Приказом по техникуму</w:t>
            </w:r>
          </w:p>
          <w:p w:rsidR="006F27F1" w:rsidRPr="00BC5775" w:rsidRDefault="006F27F1" w:rsidP="005D60B4">
            <w:pPr>
              <w:ind w:firstLine="567"/>
              <w:rPr>
                <w:rFonts w:ascii="Times New Roman" w:hAnsi="Times New Roman" w:cs="Times New Roman"/>
              </w:rPr>
            </w:pPr>
            <w:r w:rsidRPr="00BC5775">
              <w:rPr>
                <w:rFonts w:ascii="Times New Roman" w:hAnsi="Times New Roman" w:cs="Times New Roman"/>
              </w:rPr>
              <w:t>№</w:t>
            </w:r>
            <w:r w:rsidRPr="005E25E6">
              <w:rPr>
                <w:rFonts w:ascii="Times New Roman" w:hAnsi="Times New Roman" w:cs="Times New Roman"/>
              </w:rPr>
              <w:t xml:space="preserve"> </w:t>
            </w:r>
            <w:r w:rsidR="005E25E6" w:rsidRPr="005E25E6">
              <w:rPr>
                <w:rFonts w:ascii="Times New Roman" w:hAnsi="Times New Roman" w:cs="Times New Roman"/>
              </w:rPr>
              <w:t>02\04- 62</w:t>
            </w:r>
            <w:r w:rsidR="005E2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5E6">
              <w:rPr>
                <w:rFonts w:ascii="Times New Roman" w:hAnsi="Times New Roman" w:cs="Times New Roman"/>
              </w:rPr>
              <w:t>от</w:t>
            </w:r>
            <w:r w:rsidR="005E25E6">
              <w:rPr>
                <w:rFonts w:ascii="Times New Roman" w:hAnsi="Times New Roman" w:cs="Times New Roman"/>
              </w:rPr>
              <w:t xml:space="preserve"> 30.06.2017</w:t>
            </w:r>
          </w:p>
          <w:p w:rsidR="006F27F1" w:rsidRPr="00BC5775" w:rsidRDefault="006F27F1" w:rsidP="005D60B4">
            <w:pPr>
              <w:ind w:firstLine="567"/>
              <w:rPr>
                <w:rFonts w:ascii="Times New Roman" w:hAnsi="Times New Roman" w:cs="Times New Roman"/>
              </w:rPr>
            </w:pPr>
          </w:p>
          <w:p w:rsidR="006F27F1" w:rsidRPr="00BC5775" w:rsidRDefault="006F27F1" w:rsidP="005D60B4">
            <w:pPr>
              <w:ind w:firstLine="567"/>
              <w:rPr>
                <w:rFonts w:ascii="Times New Roman" w:hAnsi="Times New Roman" w:cs="Times New Roman"/>
                <w:i/>
              </w:rPr>
            </w:pPr>
            <w:r w:rsidRPr="00BC5775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</w:tbl>
    <w:p w:rsidR="006F27F1" w:rsidRDefault="006F27F1" w:rsidP="006F27F1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  <w:sz w:val="36"/>
          <w:szCs w:val="36"/>
        </w:rPr>
      </w:pPr>
    </w:p>
    <w:p w:rsidR="006F27F1" w:rsidRPr="00BC5775" w:rsidRDefault="006F27F1" w:rsidP="006F27F1">
      <w:pPr>
        <w:pStyle w:val="1"/>
        <w:spacing w:before="0" w:after="0"/>
        <w:jc w:val="center"/>
      </w:pPr>
      <w:r w:rsidRPr="00BC5775">
        <w:rPr>
          <w:rStyle w:val="21"/>
          <w:b/>
          <w:bCs/>
          <w:sz w:val="36"/>
          <w:szCs w:val="36"/>
        </w:rPr>
        <w:t>ПОЛОЖЕНИЕ</w:t>
      </w:r>
    </w:p>
    <w:p w:rsidR="006F27F1" w:rsidRPr="006F27F1" w:rsidRDefault="006F27F1" w:rsidP="006F27F1">
      <w:pPr>
        <w:pStyle w:val="22"/>
        <w:shd w:val="clear" w:color="auto" w:fill="auto"/>
        <w:spacing w:after="0" w:line="365" w:lineRule="exact"/>
        <w:ind w:left="20"/>
        <w:rPr>
          <w:rStyle w:val="21"/>
          <w:b/>
          <w:bCs/>
          <w:color w:val="000000"/>
          <w:sz w:val="36"/>
          <w:szCs w:val="36"/>
        </w:rPr>
      </w:pPr>
      <w:r w:rsidRPr="006F27F1">
        <w:rPr>
          <w:rStyle w:val="21"/>
          <w:b/>
          <w:bCs/>
          <w:color w:val="000000"/>
          <w:sz w:val="36"/>
          <w:szCs w:val="36"/>
        </w:rPr>
        <w:t>об административно-хозяйственной части</w:t>
      </w:r>
    </w:p>
    <w:p w:rsidR="006F27F1" w:rsidRPr="00BC5775" w:rsidRDefault="006F27F1" w:rsidP="006F27F1">
      <w:pPr>
        <w:pStyle w:val="22"/>
        <w:shd w:val="clear" w:color="auto" w:fill="auto"/>
        <w:spacing w:after="0" w:line="365" w:lineRule="exact"/>
        <w:ind w:left="20"/>
        <w:rPr>
          <w:sz w:val="36"/>
          <w:szCs w:val="36"/>
        </w:rPr>
      </w:pPr>
      <w:r w:rsidRPr="00BC5775">
        <w:rPr>
          <w:rStyle w:val="21"/>
          <w:b/>
          <w:bCs/>
          <w:color w:val="000000"/>
          <w:sz w:val="36"/>
          <w:szCs w:val="36"/>
        </w:rPr>
        <w:t>государственного бюджетного профессионального образовательного учреждения Ростовской области «Ростовский индустриально-полиграфический техникум»</w:t>
      </w:r>
    </w:p>
    <w:p w:rsidR="006F27F1" w:rsidRDefault="006F27F1" w:rsidP="006F27F1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6F27F1" w:rsidRDefault="00D5274E" w:rsidP="006F27F1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  <w:r>
        <w:rPr>
          <w:rStyle w:val="21"/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6B93ED4E-2C33-42F4-9F7F-9179969AB413}" provid="{F5AC7D23-DA04-45F5-ABCB-38CE7A982553}" o:suggestedsigner="Директор ГБПОУ РО &quot;РИПТ&quot;" o:suggestedsigner2="А.М.Вигера" o:suggestedsigneremail="серт.02347cab00e9ad929b44ob21d27ca1e866" o:sigprovurl="http://www.cryptopro.ru/products/office/signature" issignatureline="t"/>
          </v:shape>
        </w:pict>
      </w:r>
      <w:bookmarkStart w:id="0" w:name="_GoBack"/>
      <w:bookmarkEnd w:id="0"/>
    </w:p>
    <w:p w:rsidR="006F27F1" w:rsidRDefault="006F27F1" w:rsidP="006F27F1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86" w:line="260" w:lineRule="exact"/>
        <w:jc w:val="left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  <w:r>
        <w:rPr>
          <w:rStyle w:val="21"/>
          <w:b/>
          <w:bCs/>
          <w:color w:val="000000"/>
        </w:rPr>
        <w:t>г.Ростов-на-Дону</w:t>
      </w:r>
    </w:p>
    <w:p w:rsidR="006F27F1" w:rsidRDefault="006F27F1" w:rsidP="006F27F1">
      <w:pPr>
        <w:pStyle w:val="22"/>
        <w:shd w:val="clear" w:color="auto" w:fill="auto"/>
        <w:spacing w:after="66" w:line="260" w:lineRule="exact"/>
        <w:ind w:firstLine="20"/>
        <w:rPr>
          <w:rStyle w:val="21"/>
          <w:b/>
          <w:bCs/>
          <w:color w:val="000000"/>
        </w:rPr>
      </w:pPr>
    </w:p>
    <w:p w:rsidR="006F27F1" w:rsidRDefault="006F27F1" w:rsidP="006F27F1">
      <w:pPr>
        <w:pStyle w:val="22"/>
        <w:shd w:val="clear" w:color="auto" w:fill="auto"/>
        <w:spacing w:after="66" w:line="260" w:lineRule="exact"/>
        <w:ind w:firstLine="20"/>
        <w:rPr>
          <w:rStyle w:val="21"/>
          <w:b/>
          <w:bCs/>
          <w:color w:val="000000"/>
        </w:rPr>
      </w:pPr>
    </w:p>
    <w:p w:rsidR="001C600D" w:rsidRDefault="006F27F1" w:rsidP="00F30EE9">
      <w:pPr>
        <w:pStyle w:val="22"/>
        <w:shd w:val="clear" w:color="auto" w:fill="auto"/>
        <w:tabs>
          <w:tab w:val="left" w:pos="567"/>
        </w:tabs>
        <w:spacing w:after="66" w:line="260" w:lineRule="exact"/>
        <w:ind w:firstLine="20"/>
      </w:pPr>
      <w:r>
        <w:rPr>
          <w:rStyle w:val="24"/>
          <w:b w:val="0"/>
          <w:bCs w:val="0"/>
          <w:color w:val="000000"/>
        </w:rPr>
        <w:lastRenderedPageBreak/>
        <w:t>1</w:t>
      </w:r>
      <w:r w:rsidR="001C600D">
        <w:rPr>
          <w:rStyle w:val="24"/>
          <w:b w:val="0"/>
          <w:bCs w:val="0"/>
          <w:color w:val="000000"/>
        </w:rPr>
        <w:t xml:space="preserve">. </w:t>
      </w:r>
      <w:r w:rsidR="001C600D">
        <w:rPr>
          <w:rStyle w:val="21"/>
          <w:b/>
          <w:bCs/>
          <w:color w:val="000000"/>
        </w:rPr>
        <w:t>Общие положения</w:t>
      </w:r>
    </w:p>
    <w:p w:rsidR="001C600D" w:rsidRDefault="001C600D" w:rsidP="00F30EE9">
      <w:pPr>
        <w:pStyle w:val="a4"/>
        <w:numPr>
          <w:ilvl w:val="0"/>
          <w:numId w:val="1"/>
        </w:numPr>
        <w:shd w:val="clear" w:color="auto" w:fill="auto"/>
        <w:tabs>
          <w:tab w:val="left" w:pos="567"/>
          <w:tab w:val="left" w:pos="1316"/>
        </w:tabs>
        <w:spacing w:before="0" w:after="0" w:line="480" w:lineRule="exact"/>
        <w:ind w:right="40" w:firstLine="20"/>
      </w:pPr>
      <w:r>
        <w:rPr>
          <w:rStyle w:val="11"/>
          <w:color w:val="000000"/>
        </w:rPr>
        <w:t xml:space="preserve">Настоящее Положение об административно-хозяйственной части государственного бюджетного профессионального образовательного учреждения </w:t>
      </w:r>
      <w:r w:rsidR="006F27F1" w:rsidRPr="006F27F1">
        <w:rPr>
          <w:rStyle w:val="11"/>
        </w:rPr>
        <w:t>Ростовской области «Ростовский индустриально-полиграфический техникум»</w:t>
      </w:r>
      <w:r w:rsidR="006F27F1" w:rsidRPr="006F27F1">
        <w:rPr>
          <w:rStyle w:val="23"/>
        </w:rPr>
        <w:t xml:space="preserve"> </w:t>
      </w:r>
      <w:r w:rsidRPr="006F27F1">
        <w:rPr>
          <w:rStyle w:val="11"/>
          <w:color w:val="000000"/>
        </w:rPr>
        <w:t>(далее -</w:t>
      </w:r>
      <w:r>
        <w:rPr>
          <w:rStyle w:val="11"/>
          <w:color w:val="000000"/>
        </w:rPr>
        <w:t xml:space="preserve"> Положение, техникум) разработано в соответствии с Федеральным законом от 29 декабря 2012 г. № 273-ФЗ «Об образовании в Российской Федерации», уставом техникума и регламентирует назначение, цели, задачи, функции, права, ответственность и осно</w:t>
      </w:r>
      <w:r w:rsidR="006F27F1">
        <w:rPr>
          <w:rStyle w:val="11"/>
          <w:color w:val="000000"/>
        </w:rPr>
        <w:t>вы деятельности административно</w:t>
      </w:r>
      <w:r>
        <w:rPr>
          <w:rStyle w:val="11"/>
          <w:color w:val="000000"/>
        </w:rPr>
        <w:t>-хозяйственной части техникума.</w:t>
      </w:r>
    </w:p>
    <w:p w:rsidR="001C600D" w:rsidRDefault="006F27F1" w:rsidP="00F30EE9">
      <w:pPr>
        <w:pStyle w:val="a4"/>
        <w:numPr>
          <w:ilvl w:val="0"/>
          <w:numId w:val="1"/>
        </w:numPr>
        <w:shd w:val="clear" w:color="auto" w:fill="auto"/>
        <w:tabs>
          <w:tab w:val="left" w:pos="567"/>
          <w:tab w:val="left" w:pos="1316"/>
        </w:tabs>
        <w:spacing w:before="0" w:after="0" w:line="480" w:lineRule="exact"/>
        <w:ind w:right="40" w:firstLine="20"/>
      </w:pPr>
      <w:r>
        <w:rPr>
          <w:rStyle w:val="11"/>
          <w:color w:val="000000"/>
        </w:rPr>
        <w:t>Административно-хозяйственная</w:t>
      </w:r>
      <w:r w:rsidR="001C600D">
        <w:rPr>
          <w:rStyle w:val="11"/>
          <w:color w:val="000000"/>
        </w:rPr>
        <w:t xml:space="preserve"> часть техникума (далее АХЧ) является структурным подразделением техникума, основной целью которого является обеспечение бесперебойного функционирования служб коммунального хозяйства и жизнеобеспечения, снабжения хозяйственными и прочими товарами, безопасной жизнедеятельности техникума.</w:t>
      </w:r>
    </w:p>
    <w:p w:rsidR="001C600D" w:rsidRDefault="001C600D" w:rsidP="00F30EE9">
      <w:pPr>
        <w:pStyle w:val="a4"/>
        <w:numPr>
          <w:ilvl w:val="0"/>
          <w:numId w:val="1"/>
        </w:numPr>
        <w:shd w:val="clear" w:color="auto" w:fill="auto"/>
        <w:tabs>
          <w:tab w:val="left" w:pos="567"/>
          <w:tab w:val="left" w:pos="1316"/>
        </w:tabs>
        <w:spacing w:before="0" w:after="0" w:line="480" w:lineRule="exact"/>
        <w:ind w:right="40" w:firstLine="20"/>
      </w:pPr>
      <w:r>
        <w:rPr>
          <w:rStyle w:val="11"/>
          <w:color w:val="000000"/>
        </w:rPr>
        <w:t>АХЧ возглавляет заместитель директора по административно - хозяйственной работе</w:t>
      </w:r>
      <w:r w:rsidR="006F27F1">
        <w:rPr>
          <w:rStyle w:val="11"/>
          <w:color w:val="000000"/>
        </w:rPr>
        <w:t xml:space="preserve"> (заведующий учебным хозяйством)</w:t>
      </w:r>
      <w:r>
        <w:rPr>
          <w:rStyle w:val="11"/>
          <w:color w:val="000000"/>
        </w:rPr>
        <w:t>, который назначается на должность приказом директора техникума и непосредственно подчиняется директору техникума.</w:t>
      </w:r>
    </w:p>
    <w:p w:rsidR="001C600D" w:rsidRDefault="001C600D" w:rsidP="00F30EE9">
      <w:pPr>
        <w:pStyle w:val="a4"/>
        <w:numPr>
          <w:ilvl w:val="0"/>
          <w:numId w:val="1"/>
        </w:numPr>
        <w:shd w:val="clear" w:color="auto" w:fill="auto"/>
        <w:tabs>
          <w:tab w:val="left" w:pos="567"/>
          <w:tab w:val="left" w:pos="1316"/>
        </w:tabs>
        <w:spacing w:before="0" w:after="0" w:line="480" w:lineRule="exact"/>
        <w:ind w:left="20" w:firstLine="20"/>
      </w:pPr>
      <w:r w:rsidRPr="006F27F1">
        <w:rPr>
          <w:rStyle w:val="11"/>
          <w:color w:val="000000"/>
        </w:rPr>
        <w:t xml:space="preserve">В состав АХЧ входят: </w:t>
      </w:r>
      <w:r w:rsidR="001B34DA">
        <w:rPr>
          <w:rStyle w:val="11"/>
          <w:color w:val="000000"/>
        </w:rPr>
        <w:t xml:space="preserve">заместитель директора по административно-хозяйственной </w:t>
      </w:r>
      <w:proofErr w:type="gramStart"/>
      <w:r w:rsidR="001B34DA">
        <w:rPr>
          <w:rStyle w:val="11"/>
          <w:color w:val="000000"/>
        </w:rPr>
        <w:t xml:space="preserve">работе, </w:t>
      </w:r>
      <w:r w:rsidR="001B34DA" w:rsidRPr="006F27F1">
        <w:rPr>
          <w:rStyle w:val="11"/>
          <w:color w:val="000000"/>
        </w:rPr>
        <w:t xml:space="preserve"> </w:t>
      </w:r>
      <w:r w:rsidR="006F27F1" w:rsidRPr="006F27F1">
        <w:rPr>
          <w:rStyle w:val="11"/>
          <w:color w:val="000000"/>
        </w:rPr>
        <w:t>комендант</w:t>
      </w:r>
      <w:proofErr w:type="gramEnd"/>
      <w:r w:rsidRPr="006F27F1">
        <w:rPr>
          <w:rStyle w:val="11"/>
          <w:color w:val="000000"/>
        </w:rPr>
        <w:t xml:space="preserve">, </w:t>
      </w:r>
      <w:r w:rsidR="001B34DA">
        <w:rPr>
          <w:rStyle w:val="11"/>
          <w:color w:val="000000"/>
        </w:rPr>
        <w:t xml:space="preserve"> </w:t>
      </w:r>
      <w:r w:rsidRPr="006F27F1">
        <w:rPr>
          <w:rStyle w:val="11"/>
          <w:color w:val="000000"/>
        </w:rPr>
        <w:t>заведующий</w:t>
      </w:r>
      <w:r w:rsidR="006F27F1">
        <w:rPr>
          <w:rStyle w:val="11"/>
          <w:color w:val="000000"/>
        </w:rPr>
        <w:t xml:space="preserve"> </w:t>
      </w:r>
      <w:r w:rsidR="00EA5C83">
        <w:rPr>
          <w:rStyle w:val="11"/>
          <w:color w:val="000000"/>
        </w:rPr>
        <w:t>учебно-производственными мастерскими</w:t>
      </w:r>
      <w:r w:rsidR="006F27F1">
        <w:rPr>
          <w:rStyle w:val="11"/>
          <w:color w:val="000000"/>
        </w:rPr>
        <w:t xml:space="preserve">, кладовщик, </w:t>
      </w:r>
      <w:r w:rsidRPr="006F27F1">
        <w:rPr>
          <w:rStyle w:val="11"/>
          <w:color w:val="000000"/>
        </w:rPr>
        <w:t xml:space="preserve">сторожа (вахтеры), уборщики служебных помещений, </w:t>
      </w:r>
      <w:r w:rsidR="006F27F1">
        <w:rPr>
          <w:rStyle w:val="11"/>
          <w:color w:val="000000"/>
        </w:rPr>
        <w:t>рабочие по комплексному обслуживанию зданий</w:t>
      </w:r>
      <w:r w:rsidRPr="006F27F1">
        <w:rPr>
          <w:rStyle w:val="11"/>
          <w:color w:val="000000"/>
        </w:rPr>
        <w:t>, дворник</w:t>
      </w:r>
      <w:r w:rsidR="006F27F1">
        <w:rPr>
          <w:rStyle w:val="11"/>
          <w:color w:val="000000"/>
        </w:rPr>
        <w:t>и</w:t>
      </w:r>
      <w:r w:rsidRPr="006F27F1">
        <w:rPr>
          <w:rStyle w:val="11"/>
          <w:color w:val="000000"/>
        </w:rPr>
        <w:t>.</w:t>
      </w:r>
    </w:p>
    <w:p w:rsidR="001C600D" w:rsidRDefault="001C600D" w:rsidP="00F30EE9">
      <w:pPr>
        <w:pStyle w:val="a4"/>
        <w:numPr>
          <w:ilvl w:val="0"/>
          <w:numId w:val="1"/>
        </w:numPr>
        <w:shd w:val="clear" w:color="auto" w:fill="auto"/>
        <w:tabs>
          <w:tab w:val="left" w:pos="567"/>
          <w:tab w:val="left" w:pos="1241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Весь штатный состав АХЧ подчиняется заместителю директора по административно-хозяйственной работе.</w:t>
      </w:r>
    </w:p>
    <w:p w:rsidR="001C600D" w:rsidRDefault="001C600D" w:rsidP="00F30EE9">
      <w:pPr>
        <w:pStyle w:val="a4"/>
        <w:numPr>
          <w:ilvl w:val="0"/>
          <w:numId w:val="1"/>
        </w:numPr>
        <w:shd w:val="clear" w:color="auto" w:fill="auto"/>
        <w:tabs>
          <w:tab w:val="left" w:pos="567"/>
          <w:tab w:val="left" w:pos="1241"/>
        </w:tabs>
        <w:spacing w:before="0" w:after="356" w:line="480" w:lineRule="exact"/>
        <w:ind w:right="20" w:firstLine="20"/>
      </w:pPr>
      <w:r>
        <w:rPr>
          <w:rStyle w:val="11"/>
          <w:color w:val="000000"/>
        </w:rPr>
        <w:t>Структуру и штаты АХЧ утверждает директор техникума с учётом объёма работы, в соответствии с установленными нормативами численности специалистов и служащих.</w:t>
      </w:r>
    </w:p>
    <w:p w:rsidR="001C600D" w:rsidRDefault="00F30EE9" w:rsidP="00F30EE9">
      <w:pPr>
        <w:pStyle w:val="13"/>
        <w:shd w:val="clear" w:color="auto" w:fill="auto"/>
        <w:tabs>
          <w:tab w:val="left" w:pos="4495"/>
        </w:tabs>
        <w:spacing w:before="0" w:after="236" w:line="260" w:lineRule="exact"/>
        <w:ind w:left="20"/>
        <w:jc w:val="center"/>
      </w:pPr>
      <w:bookmarkStart w:id="1" w:name="bookmark0"/>
      <w:r>
        <w:rPr>
          <w:rStyle w:val="12"/>
          <w:b/>
          <w:bCs/>
          <w:color w:val="000000"/>
        </w:rPr>
        <w:t xml:space="preserve">3. </w:t>
      </w:r>
      <w:r w:rsidR="001C600D">
        <w:rPr>
          <w:rStyle w:val="12"/>
          <w:b/>
          <w:bCs/>
          <w:color w:val="000000"/>
        </w:rPr>
        <w:t>Задачи АХЧ</w:t>
      </w:r>
      <w:bookmarkEnd w:id="1"/>
    </w:p>
    <w:p w:rsidR="001C600D" w:rsidRDefault="00F30EE9" w:rsidP="00F30EE9">
      <w:pPr>
        <w:pStyle w:val="a4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480" w:lineRule="exact"/>
        <w:ind w:firstLine="20"/>
      </w:pPr>
      <w:r>
        <w:rPr>
          <w:rStyle w:val="11"/>
          <w:color w:val="000000"/>
        </w:rPr>
        <w:t xml:space="preserve"> </w:t>
      </w:r>
      <w:r w:rsidR="001C600D">
        <w:rPr>
          <w:rStyle w:val="11"/>
          <w:color w:val="000000"/>
        </w:rPr>
        <w:t>Основные задачи АХЧ: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426"/>
          <w:tab w:val="left" w:pos="959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создание условий для жизнеобеспечения имущественного комплекса техникума;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426"/>
          <w:tab w:val="left" w:pos="959"/>
        </w:tabs>
        <w:spacing w:before="0" w:after="0" w:line="480" w:lineRule="exact"/>
        <w:ind w:firstLine="20"/>
      </w:pPr>
      <w:r>
        <w:rPr>
          <w:rStyle w:val="11"/>
          <w:color w:val="000000"/>
        </w:rPr>
        <w:t>укрепление материальной базы техникума;</w:t>
      </w:r>
    </w:p>
    <w:p w:rsidR="0065419C" w:rsidRPr="006E401C" w:rsidRDefault="0065419C" w:rsidP="0065419C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  повышение энергетической </w:t>
      </w:r>
      <w:proofErr w:type="gramStart"/>
      <w:r>
        <w:rPr>
          <w:rFonts w:ascii="Times New Roman" w:hAnsi="Times New Roman"/>
        </w:rPr>
        <w:t>эффективности;.</w:t>
      </w:r>
      <w:proofErr w:type="gramEnd"/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426"/>
          <w:tab w:val="left" w:pos="959"/>
        </w:tabs>
        <w:spacing w:before="0" w:after="0" w:line="480" w:lineRule="exact"/>
        <w:ind w:firstLine="20"/>
      </w:pPr>
      <w:r>
        <w:rPr>
          <w:rStyle w:val="11"/>
          <w:color w:val="000000"/>
        </w:rPr>
        <w:lastRenderedPageBreak/>
        <w:t>обеспечение качественной работы всех коммуникаций и систем;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426"/>
          <w:tab w:val="left" w:pos="959"/>
        </w:tabs>
        <w:spacing w:before="0" w:after="0" w:line="480" w:lineRule="exact"/>
        <w:ind w:firstLine="20"/>
      </w:pPr>
      <w:r>
        <w:rPr>
          <w:rStyle w:val="11"/>
          <w:color w:val="000000"/>
        </w:rPr>
        <w:t>проведение своевременных ремонтных работ;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426"/>
          <w:tab w:val="left" w:pos="959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содержание помещений и прилегающей территории в надлежащем санитарном порядке;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426"/>
          <w:tab w:val="left" w:pos="959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обеспечение противопожарной и антитеррористической безопасности;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426"/>
          <w:tab w:val="left" w:pos="959"/>
        </w:tabs>
        <w:spacing w:before="0" w:after="356" w:line="480" w:lineRule="exact"/>
        <w:ind w:firstLine="20"/>
      </w:pPr>
      <w:r>
        <w:rPr>
          <w:rStyle w:val="11"/>
          <w:color w:val="000000"/>
        </w:rPr>
        <w:t>оптимизация взаимодействия с поставщиками коммунальных услуг.</w:t>
      </w:r>
    </w:p>
    <w:p w:rsidR="001C600D" w:rsidRDefault="00F30EE9" w:rsidP="00F30EE9">
      <w:pPr>
        <w:pStyle w:val="13"/>
        <w:shd w:val="clear" w:color="auto" w:fill="auto"/>
        <w:tabs>
          <w:tab w:val="left" w:pos="4495"/>
        </w:tabs>
        <w:spacing w:before="0" w:after="236" w:line="260" w:lineRule="exact"/>
        <w:ind w:left="20"/>
        <w:jc w:val="center"/>
      </w:pPr>
      <w:bookmarkStart w:id="2" w:name="bookmark1"/>
      <w:r>
        <w:rPr>
          <w:rStyle w:val="12"/>
          <w:b/>
          <w:bCs/>
          <w:color w:val="000000"/>
        </w:rPr>
        <w:t xml:space="preserve">3. </w:t>
      </w:r>
      <w:r w:rsidR="001C600D">
        <w:rPr>
          <w:rStyle w:val="12"/>
          <w:b/>
          <w:bCs/>
          <w:color w:val="000000"/>
        </w:rPr>
        <w:t>Функции АХЧ</w:t>
      </w:r>
      <w:bookmarkEnd w:id="2"/>
    </w:p>
    <w:p w:rsidR="001C600D" w:rsidRDefault="001C600D" w:rsidP="00F30EE9">
      <w:pPr>
        <w:pStyle w:val="a4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АХЧ, исходя из поставленных перед ней задач, осуществляет следующие функции:</w:t>
      </w:r>
    </w:p>
    <w:p w:rsidR="001C600D" w:rsidRPr="0065419C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59"/>
        </w:tabs>
        <w:spacing w:before="0" w:after="0" w:line="480" w:lineRule="exact"/>
        <w:ind w:right="20" w:firstLine="20"/>
        <w:rPr>
          <w:rStyle w:val="11"/>
        </w:rPr>
      </w:pPr>
      <w:r>
        <w:rPr>
          <w:rStyle w:val="11"/>
          <w:color w:val="000000"/>
        </w:rPr>
        <w:t>обеспечивает бесперебойную работу служб и подразделений техникума по вопросам хозяйственной и бытовой деятельности;</w:t>
      </w:r>
    </w:p>
    <w:p w:rsidR="0065419C" w:rsidRDefault="0065419C" w:rsidP="00F30EE9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59"/>
        </w:tabs>
        <w:spacing w:before="0" w:after="0" w:line="480" w:lineRule="exact"/>
        <w:ind w:right="20" w:firstLine="20"/>
      </w:pPr>
      <w:r>
        <w:rPr>
          <w:sz w:val="24"/>
          <w:szCs w:val="24"/>
        </w:rPr>
        <w:t>реализует мероприятия по энергосбережению и повышению энергетической эффективности;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59"/>
        </w:tabs>
        <w:spacing w:before="0" w:after="0" w:line="480" w:lineRule="exact"/>
        <w:ind w:firstLine="20"/>
      </w:pPr>
      <w:r>
        <w:rPr>
          <w:rStyle w:val="11"/>
          <w:color w:val="000000"/>
        </w:rPr>
        <w:t>обеспечивает безопасную жизнедеятельность техникума;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59"/>
        </w:tabs>
        <w:spacing w:before="0" w:after="0" w:line="480" w:lineRule="exact"/>
        <w:ind w:firstLine="20"/>
      </w:pPr>
      <w:r>
        <w:rPr>
          <w:rStyle w:val="11"/>
          <w:color w:val="000000"/>
        </w:rPr>
        <w:t>обеспечивает материально техническое оснащение техникума;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59"/>
        </w:tabs>
        <w:spacing w:before="0" w:after="0" w:line="485" w:lineRule="exact"/>
        <w:ind w:left="20" w:firstLine="20"/>
      </w:pPr>
      <w:r w:rsidRPr="00F30EE9">
        <w:rPr>
          <w:rStyle w:val="11"/>
          <w:color w:val="000000"/>
        </w:rPr>
        <w:t>обеспечивает качественное функционирование систем</w:t>
      </w:r>
      <w:r w:rsidR="00F30EE9">
        <w:rPr>
          <w:rStyle w:val="11"/>
          <w:color w:val="000000"/>
        </w:rPr>
        <w:t xml:space="preserve"> </w:t>
      </w:r>
      <w:r w:rsidRPr="00F30EE9">
        <w:rPr>
          <w:rStyle w:val="11"/>
          <w:color w:val="000000"/>
        </w:rPr>
        <w:t>противопожарной сигнализации, системы «экстренного вызова» правоохранительных органов, систе</w:t>
      </w:r>
      <w:r w:rsidR="00F30EE9">
        <w:rPr>
          <w:rStyle w:val="11"/>
          <w:color w:val="000000"/>
        </w:rPr>
        <w:t>м внутреннего и наружного видео</w:t>
      </w:r>
      <w:r w:rsidRPr="00F30EE9">
        <w:rPr>
          <w:rStyle w:val="11"/>
          <w:color w:val="000000"/>
        </w:rPr>
        <w:t>наблюдения;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44"/>
        </w:tabs>
        <w:spacing w:before="0" w:line="485" w:lineRule="exact"/>
        <w:ind w:right="20" w:firstLine="20"/>
      </w:pPr>
      <w:r>
        <w:rPr>
          <w:rStyle w:val="11"/>
          <w:color w:val="000000"/>
        </w:rPr>
        <w:t>обеспечивает взаимодействие с органами внутренних дел, ФСБ, ГО и ЧС, прокуратуры по вопросам обеспечения правопорядка и безопасности.</w:t>
      </w:r>
    </w:p>
    <w:p w:rsidR="001C600D" w:rsidRDefault="00F30EE9" w:rsidP="00F30EE9">
      <w:pPr>
        <w:pStyle w:val="13"/>
        <w:shd w:val="clear" w:color="auto" w:fill="auto"/>
        <w:tabs>
          <w:tab w:val="left" w:pos="2451"/>
        </w:tabs>
        <w:spacing w:before="0" w:after="61" w:line="260" w:lineRule="exact"/>
        <w:ind w:left="20"/>
        <w:jc w:val="center"/>
      </w:pPr>
      <w:bookmarkStart w:id="3" w:name="bookmark2"/>
      <w:r>
        <w:rPr>
          <w:rStyle w:val="12"/>
          <w:b/>
          <w:bCs/>
          <w:color w:val="000000"/>
        </w:rPr>
        <w:t xml:space="preserve">4. </w:t>
      </w:r>
      <w:r w:rsidR="001C600D">
        <w:rPr>
          <w:rStyle w:val="12"/>
          <w:b/>
          <w:bCs/>
          <w:color w:val="000000"/>
        </w:rPr>
        <w:t>Права и обязанности работников АХЧ</w:t>
      </w:r>
      <w:bookmarkEnd w:id="3"/>
    </w:p>
    <w:p w:rsidR="001C600D" w:rsidRDefault="001C600D" w:rsidP="00F30EE9">
      <w:pPr>
        <w:pStyle w:val="a4"/>
        <w:numPr>
          <w:ilvl w:val="0"/>
          <w:numId w:val="6"/>
        </w:numPr>
        <w:shd w:val="clear" w:color="auto" w:fill="auto"/>
        <w:tabs>
          <w:tab w:val="left" w:pos="284"/>
          <w:tab w:val="left" w:pos="567"/>
        </w:tabs>
        <w:spacing w:before="0" w:after="0" w:line="480" w:lineRule="exact"/>
        <w:ind w:firstLine="20"/>
      </w:pPr>
      <w:r>
        <w:rPr>
          <w:rStyle w:val="11"/>
          <w:color w:val="000000"/>
        </w:rPr>
        <w:t>Работники АХЧ имеют право на: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284"/>
          <w:tab w:val="left" w:pos="944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социальные гарантии и льготы, установленные законодательством Российской Федерации;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284"/>
          <w:tab w:val="left" w:pos="944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вносить предложения по совершенствованию административно</w:t>
      </w:r>
      <w:r>
        <w:rPr>
          <w:rStyle w:val="11"/>
          <w:color w:val="000000"/>
        </w:rPr>
        <w:softHyphen/>
      </w:r>
      <w:r w:rsidR="00F635EF">
        <w:rPr>
          <w:rStyle w:val="11"/>
          <w:color w:val="000000"/>
        </w:rPr>
        <w:t>-</w:t>
      </w:r>
      <w:r>
        <w:rPr>
          <w:rStyle w:val="11"/>
          <w:color w:val="000000"/>
        </w:rPr>
        <w:t>хозяйственной деятельности в техникуме;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284"/>
          <w:tab w:val="left" w:pos="944"/>
        </w:tabs>
        <w:spacing w:before="0" w:after="0" w:line="480" w:lineRule="exact"/>
        <w:ind w:firstLine="20"/>
      </w:pPr>
      <w:r>
        <w:rPr>
          <w:rStyle w:val="11"/>
          <w:color w:val="000000"/>
        </w:rPr>
        <w:t>участие в управлении техникумом.</w:t>
      </w:r>
    </w:p>
    <w:p w:rsidR="001C600D" w:rsidRDefault="001C600D" w:rsidP="00F30EE9">
      <w:pPr>
        <w:pStyle w:val="a4"/>
        <w:numPr>
          <w:ilvl w:val="0"/>
          <w:numId w:val="6"/>
        </w:numPr>
        <w:shd w:val="clear" w:color="auto" w:fill="auto"/>
        <w:tabs>
          <w:tab w:val="left" w:pos="284"/>
          <w:tab w:val="left" w:pos="567"/>
        </w:tabs>
        <w:spacing w:before="0" w:after="0" w:line="480" w:lineRule="exact"/>
        <w:ind w:firstLine="20"/>
      </w:pPr>
      <w:r>
        <w:rPr>
          <w:rStyle w:val="11"/>
          <w:color w:val="000000"/>
        </w:rPr>
        <w:t>Работники АХЧ обязаны: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284"/>
          <w:tab w:val="left" w:pos="944"/>
        </w:tabs>
        <w:spacing w:before="0" w:after="0" w:line="480" w:lineRule="exact"/>
        <w:ind w:firstLine="20"/>
      </w:pPr>
      <w:r>
        <w:rPr>
          <w:rStyle w:val="11"/>
          <w:color w:val="000000"/>
        </w:rPr>
        <w:t>выполнять возложенные на АХЧ функции и задачи;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284"/>
          <w:tab w:val="left" w:pos="944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 xml:space="preserve">своевременно и квалифицированно выполнять приказы, распоряжения руководства </w:t>
      </w:r>
      <w:r>
        <w:rPr>
          <w:rStyle w:val="11"/>
          <w:color w:val="000000"/>
        </w:rPr>
        <w:lastRenderedPageBreak/>
        <w:t>техникума, действующие нормативно-правовые акты по своему профилю деятельности;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284"/>
          <w:tab w:val="left" w:pos="944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 xml:space="preserve">рационально и эффективно использовать </w:t>
      </w:r>
      <w:r w:rsidR="0065419C">
        <w:rPr>
          <w:rStyle w:val="11"/>
          <w:color w:val="000000"/>
        </w:rPr>
        <w:t xml:space="preserve">энергетические, </w:t>
      </w:r>
      <w:r>
        <w:rPr>
          <w:rStyle w:val="11"/>
          <w:color w:val="000000"/>
        </w:rPr>
        <w:t>материальные и финансовые ресурсы;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284"/>
          <w:tab w:val="left" w:pos="944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поддерживать трудовую и исполнительскую дисциплину в АХЧ, обеспечивать выполнение своих функциональных обязанностей;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284"/>
          <w:tab w:val="left" w:pos="944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соблюдать правила внутреннего трудового распорядка, санитарно</w:t>
      </w:r>
      <w:r>
        <w:rPr>
          <w:rStyle w:val="11"/>
          <w:color w:val="000000"/>
        </w:rPr>
        <w:softHyphen/>
        <w:t>эпидемиологического режима, противопожарной безопасности и техники безопасности;</w:t>
      </w:r>
    </w:p>
    <w:p w:rsidR="001C600D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284"/>
          <w:tab w:val="left" w:pos="944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вести документацию, предусмотренную действующими нормативно</w:t>
      </w:r>
      <w:r w:rsidR="00F30EE9">
        <w:rPr>
          <w:rStyle w:val="11"/>
          <w:color w:val="000000"/>
        </w:rPr>
        <w:t>-</w:t>
      </w:r>
      <w:r>
        <w:rPr>
          <w:rStyle w:val="11"/>
          <w:color w:val="000000"/>
        </w:rPr>
        <w:softHyphen/>
        <w:t>правовыми актами;</w:t>
      </w:r>
    </w:p>
    <w:p w:rsidR="00F30EE9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284"/>
          <w:tab w:val="left" w:pos="944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представлять в установленном порядке достоверную статистическую и иную информацию о деятельности АХЧ;</w:t>
      </w:r>
    </w:p>
    <w:p w:rsidR="00F30EE9" w:rsidRPr="00F30EE9" w:rsidRDefault="001C600D" w:rsidP="00F30EE9">
      <w:pPr>
        <w:pStyle w:val="a4"/>
        <w:numPr>
          <w:ilvl w:val="0"/>
          <w:numId w:val="4"/>
        </w:numPr>
        <w:shd w:val="clear" w:color="auto" w:fill="auto"/>
        <w:tabs>
          <w:tab w:val="left" w:pos="284"/>
          <w:tab w:val="left" w:pos="944"/>
        </w:tabs>
        <w:spacing w:before="0" w:after="0" w:line="480" w:lineRule="exact"/>
        <w:ind w:right="20" w:firstLine="20"/>
        <w:rPr>
          <w:rStyle w:val="11"/>
        </w:rPr>
      </w:pPr>
      <w:r w:rsidRPr="00F30EE9">
        <w:rPr>
          <w:rStyle w:val="11"/>
          <w:color w:val="000000"/>
        </w:rPr>
        <w:t>обеспечивать готовность АХЧ к работе в условиях чрезвычайных ситуаций.</w:t>
      </w:r>
    </w:p>
    <w:p w:rsidR="001C600D" w:rsidRDefault="001C600D" w:rsidP="00F30EE9">
      <w:pPr>
        <w:pStyle w:val="a4"/>
        <w:numPr>
          <w:ilvl w:val="0"/>
          <w:numId w:val="6"/>
        </w:numPr>
        <w:shd w:val="clear" w:color="auto" w:fill="auto"/>
        <w:tabs>
          <w:tab w:val="left" w:pos="284"/>
          <w:tab w:val="left" w:pos="567"/>
        </w:tabs>
        <w:spacing w:before="0" w:after="0" w:line="480" w:lineRule="exact"/>
        <w:ind w:left="20" w:right="20" w:firstLine="20"/>
      </w:pPr>
      <w:r w:rsidRPr="00F30EE9">
        <w:rPr>
          <w:rStyle w:val="11"/>
          <w:color w:val="000000"/>
        </w:rPr>
        <w:t>За ненадлежащее исполнение должностных обязанностей и нарушение трудовой дисциплины каждый работник АХЧ несет ответственность в порядке, предусмотренном действующим законодательством.</w:t>
      </w:r>
    </w:p>
    <w:p w:rsidR="001C600D" w:rsidRDefault="001C600D" w:rsidP="00F30EE9">
      <w:pPr>
        <w:pStyle w:val="a4"/>
        <w:numPr>
          <w:ilvl w:val="0"/>
          <w:numId w:val="6"/>
        </w:numPr>
        <w:shd w:val="clear" w:color="auto" w:fill="auto"/>
        <w:tabs>
          <w:tab w:val="left" w:pos="567"/>
          <w:tab w:val="left" w:pos="1199"/>
        </w:tabs>
        <w:spacing w:before="0" w:after="296" w:line="480" w:lineRule="exact"/>
        <w:ind w:right="20" w:firstLine="20"/>
      </w:pPr>
      <w:r>
        <w:rPr>
          <w:rStyle w:val="11"/>
          <w:color w:val="000000"/>
        </w:rPr>
        <w:t>Работники АХЧ несут персональную ответственность за передачу информации, которая не подлежит разглашению в соответствии с локальными нормативными актами техникума третьим лицам.</w:t>
      </w:r>
    </w:p>
    <w:p w:rsidR="001C600D" w:rsidRDefault="00F30EE9" w:rsidP="00F30EE9">
      <w:pPr>
        <w:pStyle w:val="13"/>
        <w:shd w:val="clear" w:color="auto" w:fill="auto"/>
        <w:spacing w:before="0" w:after="56" w:line="260" w:lineRule="exact"/>
        <w:jc w:val="center"/>
      </w:pPr>
      <w:bookmarkStart w:id="4" w:name="bookmark3"/>
      <w:r>
        <w:rPr>
          <w:rStyle w:val="12"/>
          <w:b/>
          <w:bCs/>
          <w:color w:val="000000"/>
        </w:rPr>
        <w:t>5.</w:t>
      </w:r>
      <w:r w:rsidR="0051671A">
        <w:rPr>
          <w:rStyle w:val="12"/>
          <w:b/>
          <w:bCs/>
          <w:color w:val="000000"/>
        </w:rPr>
        <w:t xml:space="preserve"> </w:t>
      </w:r>
      <w:r w:rsidR="001C600D">
        <w:rPr>
          <w:rStyle w:val="12"/>
          <w:b/>
          <w:bCs/>
          <w:color w:val="000000"/>
        </w:rPr>
        <w:t>Руководитель АХЧ</w:t>
      </w:r>
      <w:bookmarkEnd w:id="4"/>
    </w:p>
    <w:p w:rsidR="001C600D" w:rsidRDefault="001C600D" w:rsidP="00F635EF">
      <w:pPr>
        <w:pStyle w:val="a4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480" w:lineRule="exact"/>
        <w:ind w:firstLine="20"/>
      </w:pPr>
      <w:r>
        <w:rPr>
          <w:rStyle w:val="11"/>
          <w:color w:val="000000"/>
        </w:rPr>
        <w:t>Руководитель АХЧ осуществляет следующие полномочия:</w:t>
      </w:r>
    </w:p>
    <w:p w:rsidR="001C600D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руководит всей деятельностью АХЧ, несет персональную ответственность за своевременное и качественное выполнение возложенных на АХЧ задач и функций;</w:t>
      </w:r>
    </w:p>
    <w:p w:rsidR="001C600D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07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осуществляет в пределах своей компетенции функции управления (планирования, организации, мотивации, контроля), принимает решения, обязательные для всех работников АХЧ;</w:t>
      </w:r>
    </w:p>
    <w:p w:rsidR="001C600D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07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 xml:space="preserve">распределяет функциональные обязанности и отдельные поручения между работниками АХЧ, устанавливает степень их ответственности, при необходимости вносит предложения директору техникума об изменении должностных инструкций </w:t>
      </w:r>
      <w:r>
        <w:rPr>
          <w:rStyle w:val="11"/>
          <w:color w:val="000000"/>
        </w:rPr>
        <w:lastRenderedPageBreak/>
        <w:t>подчинённых ему работников;</w:t>
      </w:r>
    </w:p>
    <w:p w:rsidR="001C600D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вносит директору техникума предложения по совершенствованию работы АХЧ, оптимизации её структуры и штатной численности;</w:t>
      </w:r>
    </w:p>
    <w:p w:rsidR="001C600D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готовит и представляет директору техникума информационно</w:t>
      </w:r>
      <w:r w:rsidR="00F635EF">
        <w:rPr>
          <w:rStyle w:val="11"/>
          <w:color w:val="000000"/>
        </w:rPr>
        <w:t>-</w:t>
      </w:r>
      <w:r>
        <w:rPr>
          <w:rStyle w:val="11"/>
          <w:color w:val="000000"/>
        </w:rPr>
        <w:t>аналитические материалы о состоянии и перспективах укрепления материально-технической базы техникума;</w:t>
      </w:r>
    </w:p>
    <w:p w:rsidR="001C600D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07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получает поступающие в техникум документы и иные информационные материалы по своему профилю деятельности для ознакомления, систематизированного учета и использования в работе;</w:t>
      </w:r>
    </w:p>
    <w:p w:rsidR="001C600D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07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запрашивает и получает от структурных подразделений информацию, необходимую для выполнения возложенных задач и функций;</w:t>
      </w:r>
    </w:p>
    <w:p w:rsidR="001C600D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781"/>
        </w:tabs>
        <w:spacing w:before="0" w:after="0" w:line="480" w:lineRule="exact"/>
        <w:ind w:left="20" w:firstLine="20"/>
      </w:pPr>
      <w:r w:rsidRPr="00F635EF">
        <w:rPr>
          <w:rStyle w:val="11"/>
          <w:color w:val="000000"/>
        </w:rPr>
        <w:t>вносит предложения по совершенствованию административно</w:t>
      </w:r>
      <w:r w:rsidR="00F635EF">
        <w:rPr>
          <w:rStyle w:val="11"/>
          <w:color w:val="000000"/>
        </w:rPr>
        <w:t xml:space="preserve"> </w:t>
      </w:r>
      <w:r w:rsidRPr="00F635EF">
        <w:rPr>
          <w:rStyle w:val="11"/>
          <w:color w:val="000000"/>
        </w:rPr>
        <w:t>хозяйственной системы в техникуме.</w:t>
      </w:r>
    </w:p>
    <w:p w:rsidR="001C600D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05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участвует в совещаниях при рассмотрении вопросов, отнесенных к компетенции АХЧ.</w:t>
      </w:r>
    </w:p>
    <w:p w:rsidR="001C600D" w:rsidRPr="0065419C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05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 xml:space="preserve">участвует в перспективном и текущем планировании деятельности АХЧ, а также подготовке приказов, распоряжений и иных документов, касающихся возложенных на </w:t>
      </w:r>
      <w:r w:rsidRPr="0065419C">
        <w:rPr>
          <w:rStyle w:val="11"/>
          <w:color w:val="000000"/>
        </w:rPr>
        <w:t>АХЧ задач и функций;</w:t>
      </w:r>
    </w:p>
    <w:p w:rsidR="001C600D" w:rsidRPr="0065419C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1110"/>
        </w:tabs>
        <w:spacing w:before="0" w:after="0" w:line="480" w:lineRule="exact"/>
        <w:ind w:right="20" w:firstLine="20"/>
      </w:pPr>
      <w:r w:rsidRPr="0065419C">
        <w:rPr>
          <w:rStyle w:val="11"/>
          <w:color w:val="000000"/>
        </w:rPr>
        <w:t>принимает необходимые меры для улучшения материально</w:t>
      </w:r>
      <w:r w:rsidRPr="0065419C">
        <w:rPr>
          <w:rStyle w:val="11"/>
          <w:color w:val="000000"/>
        </w:rPr>
        <w:softHyphen/>
      </w:r>
      <w:r w:rsidR="00F635EF" w:rsidRPr="0065419C">
        <w:rPr>
          <w:rStyle w:val="11"/>
          <w:color w:val="000000"/>
        </w:rPr>
        <w:t>-</w:t>
      </w:r>
      <w:r w:rsidRPr="0065419C">
        <w:rPr>
          <w:rStyle w:val="11"/>
          <w:color w:val="000000"/>
        </w:rPr>
        <w:t>технического и информационного обеспечения, условий труда, повышения профессиональной подготовки работников АХЧ;</w:t>
      </w:r>
      <w:r w:rsidR="0065419C" w:rsidRPr="0065419C">
        <w:rPr>
          <w:rStyle w:val="11"/>
          <w:color w:val="000000"/>
        </w:rPr>
        <w:t xml:space="preserve"> для усиления </w:t>
      </w:r>
      <w:r w:rsidR="0065419C" w:rsidRPr="0065419C">
        <w:t>энергосбережения и повышения энергетической эффективности;</w:t>
      </w:r>
    </w:p>
    <w:p w:rsidR="001C600D" w:rsidRPr="0065419C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05"/>
        </w:tabs>
        <w:spacing w:before="0" w:after="0" w:line="480" w:lineRule="exact"/>
        <w:ind w:right="20" w:firstLine="20"/>
      </w:pPr>
      <w:r w:rsidRPr="0065419C">
        <w:rPr>
          <w:rStyle w:val="11"/>
          <w:color w:val="000000"/>
        </w:rPr>
        <w:t>участвует в подборе и расстановке кадров АХЧ, вносит директору техникума предложения о поощрении и наложении дисциплинарных взысканий на работников АХЧ, направлении их на переподготовку и повышение квалификации;</w:t>
      </w:r>
    </w:p>
    <w:p w:rsidR="001C600D" w:rsidRPr="0065419C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05"/>
        </w:tabs>
        <w:spacing w:before="0" w:after="0" w:line="480" w:lineRule="exact"/>
        <w:ind w:firstLine="20"/>
      </w:pPr>
      <w:r w:rsidRPr="0065419C">
        <w:rPr>
          <w:rStyle w:val="11"/>
          <w:color w:val="000000"/>
        </w:rPr>
        <w:t>совершенствует систему трудовой мотивации работников АХЧ;</w:t>
      </w:r>
    </w:p>
    <w:p w:rsidR="001C600D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05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осуществляет контроль исполнения подчинёнными ему работниками своих должностных обязанностей, соблюдения трудовой дисциплины и деятельности АХЧ в целом.</w:t>
      </w:r>
    </w:p>
    <w:p w:rsidR="001C600D" w:rsidRDefault="001C600D" w:rsidP="00F635EF">
      <w:pPr>
        <w:pStyle w:val="a4"/>
        <w:numPr>
          <w:ilvl w:val="0"/>
          <w:numId w:val="7"/>
        </w:numPr>
        <w:shd w:val="clear" w:color="auto" w:fill="auto"/>
        <w:tabs>
          <w:tab w:val="left" w:pos="567"/>
          <w:tab w:val="left" w:pos="1110"/>
        </w:tabs>
        <w:spacing w:before="0" w:after="0" w:line="480" w:lineRule="exact"/>
        <w:ind w:firstLine="20"/>
      </w:pPr>
      <w:r>
        <w:rPr>
          <w:rStyle w:val="11"/>
          <w:color w:val="000000"/>
        </w:rPr>
        <w:t>Руководитель АХЧ несет персональную ответственность за:</w:t>
      </w:r>
    </w:p>
    <w:p w:rsidR="001C600D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05"/>
        </w:tabs>
        <w:spacing w:before="0" w:after="0" w:line="480" w:lineRule="exact"/>
        <w:ind w:firstLine="20"/>
      </w:pPr>
      <w:r>
        <w:rPr>
          <w:rStyle w:val="11"/>
          <w:color w:val="000000"/>
        </w:rPr>
        <w:t>выполнение возложенных на подразделение функций и задач;</w:t>
      </w:r>
    </w:p>
    <w:p w:rsidR="001C600D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05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lastRenderedPageBreak/>
        <w:t>рациональное и эффективное использование</w:t>
      </w:r>
      <w:r w:rsidR="0065419C">
        <w:rPr>
          <w:rStyle w:val="11"/>
          <w:color w:val="000000"/>
        </w:rPr>
        <w:t xml:space="preserve"> энергетических,</w:t>
      </w:r>
      <w:r>
        <w:rPr>
          <w:rStyle w:val="11"/>
          <w:color w:val="000000"/>
        </w:rPr>
        <w:t xml:space="preserve"> материальных, финансовых и кадровых ресурсов;</w:t>
      </w:r>
    </w:p>
    <w:p w:rsidR="001C600D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05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состояние трудовой и исполнительской дисциплины, выполнение работниками АХЧ своих функциональных обязанностей;</w:t>
      </w:r>
    </w:p>
    <w:p w:rsidR="001C600D" w:rsidRDefault="001C600D" w:rsidP="00F635EF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05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соблюдение правил внутреннего трудового распорядка, санитарно- противоэпидемиологического режима, правил и норм охраны труда, техники безопасности, противопожарной безопасности.</w:t>
      </w:r>
    </w:p>
    <w:p w:rsidR="001C600D" w:rsidRDefault="001C600D" w:rsidP="00F635EF">
      <w:pPr>
        <w:pStyle w:val="a4"/>
        <w:numPr>
          <w:ilvl w:val="0"/>
          <w:numId w:val="7"/>
        </w:numPr>
        <w:shd w:val="clear" w:color="auto" w:fill="auto"/>
        <w:tabs>
          <w:tab w:val="left" w:pos="567"/>
          <w:tab w:val="left" w:pos="1310"/>
        </w:tabs>
        <w:spacing w:before="0" w:after="0" w:line="480" w:lineRule="exact"/>
        <w:ind w:right="20" w:firstLine="20"/>
      </w:pPr>
      <w:r>
        <w:rPr>
          <w:rStyle w:val="11"/>
          <w:color w:val="000000"/>
        </w:rPr>
        <w:t>Руководитель АХЧ взаимодействует со всеми структурными подразделениями техникума, а также с другими организациями, обеспечивающими хозяйственные, бытовые, коммунальные и другие услуги в рамках заключённых договорённостей.</w:t>
      </w:r>
    </w:p>
    <w:p w:rsidR="001C600D" w:rsidRDefault="001C600D" w:rsidP="006F27F1">
      <w:pPr>
        <w:ind w:firstLine="20"/>
        <w:rPr>
          <w:color w:val="auto"/>
          <w:sz w:val="2"/>
          <w:szCs w:val="2"/>
        </w:rPr>
      </w:pPr>
    </w:p>
    <w:sectPr w:rsidR="001C600D" w:rsidSect="006F27F1">
      <w:pgSz w:w="11906" w:h="16838"/>
      <w:pgMar w:top="851" w:right="991" w:bottom="993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2D5C602E"/>
    <w:multiLevelType w:val="hybridMultilevel"/>
    <w:tmpl w:val="36802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5C0C86"/>
    <w:multiLevelType w:val="hybridMultilevel"/>
    <w:tmpl w:val="487E6B34"/>
    <w:lvl w:ilvl="0" w:tplc="E1F64E1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F1"/>
    <w:rsid w:val="001B34DA"/>
    <w:rsid w:val="001C600D"/>
    <w:rsid w:val="0051671A"/>
    <w:rsid w:val="005D60B4"/>
    <w:rsid w:val="005E25E6"/>
    <w:rsid w:val="0065419C"/>
    <w:rsid w:val="006E401C"/>
    <w:rsid w:val="006F27F1"/>
    <w:rsid w:val="008E42CB"/>
    <w:rsid w:val="00BC5775"/>
    <w:rsid w:val="00D5274E"/>
    <w:rsid w:val="00EA5C83"/>
    <w:rsid w:val="00F30EE9"/>
    <w:rsid w:val="00F6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05A997-F892-4203-AA6C-A9DFABC5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F27F1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7F1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27F1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F27F1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b/>
      <w:bCs/>
      <w:spacing w:val="-2"/>
      <w:sz w:val="26"/>
      <w:szCs w:val="26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660" w:after="30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32">
    <w:name w:val="Основной текст (3)"/>
    <w:basedOn w:val="30"/>
    <w:uiPriority w:val="99"/>
    <w:rPr>
      <w:rFonts w:ascii="Times New Roman" w:hAnsi="Times New Roman" w:cs="Times New Roman"/>
      <w:spacing w:val="4"/>
      <w:sz w:val="21"/>
      <w:szCs w:val="21"/>
      <w:u w:val="single"/>
    </w:rPr>
  </w:style>
  <w:style w:type="character" w:customStyle="1" w:styleId="24">
    <w:name w:val="Основной текст (2) + Не полужирный"/>
    <w:aliases w:val="Интервал 0 pt"/>
    <w:basedOn w:val="21"/>
    <w:uiPriority w:val="99"/>
    <w:rPr>
      <w:rFonts w:ascii="Times New Roman" w:hAnsi="Times New Roman" w:cs="Times New Roman"/>
      <w:b w:val="0"/>
      <w:bCs w:val="0"/>
      <w:spacing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uiPriority w:val="99"/>
    <w:locked/>
    <w:rPr>
      <w:rFonts w:ascii="Times New Roman" w:hAnsi="Times New Roman" w:cs="Times New Roman"/>
      <w:b/>
      <w:bCs/>
      <w:spacing w:val="-2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color w:val="auto"/>
      <w:spacing w:val="-2"/>
      <w:sz w:val="26"/>
      <w:szCs w:val="26"/>
    </w:rPr>
  </w:style>
  <w:style w:type="paragraph" w:customStyle="1" w:styleId="31">
    <w:name w:val="Основной текст (3)1"/>
    <w:basedOn w:val="a"/>
    <w:link w:val="30"/>
    <w:uiPriority w:val="99"/>
    <w:pPr>
      <w:shd w:val="clear" w:color="auto" w:fill="FFFFFF"/>
      <w:spacing w:before="300" w:line="278" w:lineRule="exact"/>
    </w:pPr>
    <w:rPr>
      <w:rFonts w:ascii="Times New Roman" w:hAnsi="Times New Roman" w:cs="Times New Roman"/>
      <w:color w:val="auto"/>
      <w:spacing w:val="4"/>
      <w:sz w:val="21"/>
      <w:szCs w:val="21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180" w:after="480"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pacing w:val="-2"/>
      <w:sz w:val="26"/>
      <w:szCs w:val="26"/>
    </w:rPr>
  </w:style>
  <w:style w:type="paragraph" w:styleId="a6">
    <w:name w:val="No Spacing"/>
    <w:uiPriority w:val="1"/>
    <w:qFormat/>
    <w:rsid w:val="006F27F1"/>
    <w:rPr>
      <w:rFonts w:ascii="Times New Roman" w:hAnsi="Times New Roman" w:cs="Times New Roman"/>
      <w:sz w:val="28"/>
      <w:szCs w:val="22"/>
      <w:lang w:eastAsia="en-US"/>
    </w:rPr>
  </w:style>
  <w:style w:type="character" w:styleId="a7">
    <w:name w:val="Strong"/>
    <w:basedOn w:val="a0"/>
    <w:uiPriority w:val="22"/>
    <w:qFormat/>
    <w:rsid w:val="006F27F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xVfb2IL7C959WkG1elrSZ0Ib68A1G/0aP929Q33euZI=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ORUHIl5ikyY/MN57ok96PyDsXbEe3HPIyzTfF+He0gM=</DigestValue>
    </Reference>
  </SignedInfo>
  <SignatureValue>XxTnAJ1ZgnN8NOBNuXeSRQ9vCIu08GVVoXjEI5qcQq8wOX5xHh0Ne/KO9UHF6DOh
1oKW4vgL8pmWI6vDqJPlpg==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tvTGXFL4kDmrY202/mi6I8YCtkE=</DigestValue>
      </Reference>
      <Reference URI="/word/fontTable.xml?ContentType=application/vnd.openxmlformats-officedocument.wordprocessingml.fontTable+xml">
        <DigestMethod Algorithm="http://www.w3.org/2000/09/xmldsig#sha1"/>
        <DigestValue>74592VvgDwtWxx+vGniD3tVLFXE=</DigestValue>
      </Reference>
      <Reference URI="/word/media/image1.emf?ContentType=image/x-emf">
        <DigestMethod Algorithm="http://www.w3.org/2000/09/xmldsig#sha1"/>
        <DigestValue>dZQeVLcErqb3Zw9gV9sDEwDm4PU=</DigestValue>
      </Reference>
      <Reference URI="/word/numbering.xml?ContentType=application/vnd.openxmlformats-officedocument.wordprocessingml.numbering+xml">
        <DigestMethod Algorithm="http://www.w3.org/2000/09/xmldsig#sha1"/>
        <DigestValue>ycb3k42DlIfIkuvc8snt28OeLug=</DigestValue>
      </Reference>
      <Reference URI="/word/settings.xml?ContentType=application/vnd.openxmlformats-officedocument.wordprocessingml.settings+xml">
        <DigestMethod Algorithm="http://www.w3.org/2000/09/xmldsig#sha1"/>
        <DigestValue>hEq2vqwoFOD9K+CBJg4DWs06fgQ=</DigestValue>
      </Reference>
      <Reference URI="/word/styles.xml?ContentType=application/vnd.openxmlformats-officedocument.wordprocessingml.styles+xml">
        <DigestMethod Algorithm="http://www.w3.org/2000/09/xmldsig#sha1"/>
        <DigestValue>DUN7VWB264f1TqrDtsVft09D7XY=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2022-04-28T12:42:56Z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2022-04-28T12:42:56Z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Admin</cp:lastModifiedBy>
  <cp:revision>2</cp:revision>
  <dcterms:created xsi:type="dcterms:W3CDTF">2022-04-28T12:42:00Z</dcterms:created>
  <dcterms:modified xsi:type="dcterms:W3CDTF">2022-04-28T12:42:00Z</dcterms:modified>
</cp:coreProperties>
</file>