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51" w:rsidRDefault="00672851" w:rsidP="00672851">
      <w:pPr>
        <w:pStyle w:val="1"/>
        <w:spacing w:before="0"/>
        <w:jc w:val="right"/>
        <w:rPr>
          <w:rFonts w:ascii="Times New Roman" w:hAnsi="Times New Roman"/>
          <w:bCs w:val="0"/>
          <w:color w:val="auto"/>
          <w:sz w:val="20"/>
          <w:szCs w:val="20"/>
        </w:rPr>
      </w:pPr>
      <w:bookmarkStart w:id="0" w:name="bookmark0"/>
      <w:bookmarkStart w:id="1" w:name="_GoBack"/>
      <w:r>
        <w:rPr>
          <w:rFonts w:ascii="Times New Roman" w:hAnsi="Times New Roman"/>
          <w:bCs w:val="0"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80114D43-B8CF-4C49-A8B4-7B92C68307B4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1"/>
    </w:p>
    <w:p w:rsidR="00672851" w:rsidRDefault="00672851" w:rsidP="00762D4F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</w:p>
    <w:p w:rsidR="00762D4F" w:rsidRDefault="00762D4F" w:rsidP="00762D4F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  <w:r>
        <w:rPr>
          <w:rFonts w:ascii="Times New Roman" w:hAnsi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762D4F" w:rsidRDefault="00762D4F" w:rsidP="00762D4F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762D4F" w:rsidRDefault="00762D4F" w:rsidP="00762D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РОСТОВСКОЙ ОБЛАСТИ</w:t>
      </w:r>
    </w:p>
    <w:p w:rsidR="00762D4F" w:rsidRDefault="00762D4F" w:rsidP="00762D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«РОСТОВСКИЙ ИНДУСТРИАЛЬНО-ПОЛИГРАФИЧЕСКИЙ ТЕХНИКУМ»</w:t>
      </w:r>
    </w:p>
    <w:p w:rsidR="00762D4F" w:rsidRDefault="00762D4F" w:rsidP="00762D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(ГБПОУ РО «РИПТ»)</w:t>
      </w:r>
    </w:p>
    <w:p w:rsidR="00762D4F" w:rsidRDefault="00762D4F" w:rsidP="00762D4F">
      <w:pPr>
        <w:spacing w:line="360" w:lineRule="auto"/>
        <w:rPr>
          <w:rStyle w:val="25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62D4F" w:rsidTr="00762D4F">
        <w:tc>
          <w:tcPr>
            <w:tcW w:w="5353" w:type="dxa"/>
          </w:tcPr>
          <w:p w:rsidR="00762D4F" w:rsidRDefault="00672851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2835910</wp:posOffset>
                  </wp:positionH>
                  <wp:positionV relativeFrom="paragraph">
                    <wp:posOffset>8890</wp:posOffset>
                  </wp:positionV>
                  <wp:extent cx="2428875" cy="20859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D4F">
              <w:rPr>
                <w:sz w:val="28"/>
                <w:szCs w:val="28"/>
              </w:rPr>
              <w:t xml:space="preserve">СОГЛАСОВАНО                                                 </w:t>
            </w:r>
          </w:p>
          <w:p w:rsidR="00762D4F" w:rsidRDefault="00762D4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                                           </w:t>
            </w:r>
          </w:p>
          <w:p w:rsidR="00762D4F" w:rsidRDefault="00762D4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                                    </w:t>
            </w:r>
          </w:p>
          <w:p w:rsidR="00762D4F" w:rsidRDefault="00762D4F">
            <w:pPr>
              <w:rPr>
                <w:rStyle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от 30.06.2017</w:t>
            </w:r>
          </w:p>
          <w:p w:rsidR="00762D4F" w:rsidRDefault="00762D4F">
            <w:pPr>
              <w:spacing w:line="360" w:lineRule="auto"/>
              <w:rPr>
                <w:rStyle w:val="25"/>
                <w:lang w:eastAsia="en-US"/>
              </w:rPr>
            </w:pPr>
          </w:p>
        </w:tc>
        <w:tc>
          <w:tcPr>
            <w:tcW w:w="4218" w:type="dxa"/>
            <w:hideMark/>
          </w:tcPr>
          <w:p w:rsidR="00762D4F" w:rsidRDefault="00762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62D4F" w:rsidRDefault="00762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РО «РИПТ» ___________ А. М. Вигера</w:t>
            </w:r>
          </w:p>
          <w:p w:rsidR="0044216A" w:rsidRPr="0044216A" w:rsidRDefault="0044216A">
            <w:pPr>
              <w:spacing w:line="360" w:lineRule="auto"/>
              <w:rPr>
                <w:rStyle w:val="25"/>
                <w:lang w:eastAsia="en-US"/>
              </w:rPr>
            </w:pPr>
            <w:r w:rsidRPr="0044216A">
              <w:rPr>
                <w:rFonts w:ascii="Times New Roman" w:hAnsi="Times New Roman" w:cs="Times New Roman"/>
                <w:sz w:val="28"/>
                <w:szCs w:val="28"/>
              </w:rPr>
              <w:t>30.06.2017</w:t>
            </w:r>
          </w:p>
        </w:tc>
      </w:tr>
      <w:tr w:rsidR="00762D4F" w:rsidTr="00762D4F">
        <w:tc>
          <w:tcPr>
            <w:tcW w:w="5353" w:type="dxa"/>
            <w:hideMark/>
          </w:tcPr>
          <w:p w:rsidR="00762D4F" w:rsidRDefault="00762D4F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8" w:type="dxa"/>
            <w:hideMark/>
          </w:tcPr>
          <w:p w:rsidR="00762D4F" w:rsidRDefault="00762D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62D4F" w:rsidRDefault="00762D4F" w:rsidP="00762D4F">
      <w:pPr>
        <w:spacing w:line="360" w:lineRule="auto"/>
        <w:ind w:left="20"/>
        <w:rPr>
          <w:rStyle w:val="25"/>
          <w:lang w:eastAsia="en-US"/>
        </w:rPr>
      </w:pPr>
    </w:p>
    <w:p w:rsidR="00762D4F" w:rsidRDefault="00762D4F" w:rsidP="00762D4F">
      <w:pPr>
        <w:spacing w:line="360" w:lineRule="auto"/>
        <w:ind w:left="20"/>
        <w:rPr>
          <w:rStyle w:val="25"/>
        </w:rPr>
      </w:pPr>
    </w:p>
    <w:p w:rsidR="00762D4F" w:rsidRDefault="00762D4F" w:rsidP="00762D4F">
      <w:pPr>
        <w:spacing w:line="360" w:lineRule="auto"/>
        <w:ind w:left="20"/>
        <w:rPr>
          <w:rStyle w:val="25"/>
          <w:b/>
          <w:sz w:val="32"/>
          <w:szCs w:val="32"/>
        </w:rPr>
      </w:pPr>
    </w:p>
    <w:p w:rsidR="00762D4F" w:rsidRDefault="00762D4F" w:rsidP="00762D4F">
      <w:pPr>
        <w:spacing w:line="360" w:lineRule="auto"/>
        <w:ind w:left="20"/>
        <w:rPr>
          <w:rStyle w:val="25"/>
          <w:b/>
          <w:sz w:val="32"/>
          <w:szCs w:val="32"/>
        </w:rPr>
      </w:pPr>
    </w:p>
    <w:p w:rsidR="00762D4F" w:rsidRPr="008B60B8" w:rsidRDefault="00762D4F" w:rsidP="00762D4F">
      <w:pPr>
        <w:pStyle w:val="110"/>
        <w:shd w:val="clear" w:color="auto" w:fill="auto"/>
        <w:spacing w:after="0" w:line="400" w:lineRule="exact"/>
        <w:ind w:right="20"/>
        <w:rPr>
          <w:sz w:val="36"/>
          <w:szCs w:val="36"/>
        </w:rPr>
      </w:pPr>
      <w:r w:rsidRPr="008B60B8">
        <w:rPr>
          <w:rStyle w:val="12"/>
          <w:b/>
          <w:bCs/>
          <w:color w:val="000000"/>
          <w:sz w:val="36"/>
          <w:szCs w:val="36"/>
        </w:rPr>
        <w:t>ПОЛОЖЕНИЕ</w:t>
      </w:r>
    </w:p>
    <w:p w:rsidR="00762D4F" w:rsidRDefault="00762D4F" w:rsidP="00762D4F">
      <w:pPr>
        <w:pStyle w:val="110"/>
        <w:shd w:val="clear" w:color="auto" w:fill="auto"/>
        <w:spacing w:after="0" w:line="400" w:lineRule="exact"/>
        <w:ind w:right="20"/>
        <w:rPr>
          <w:sz w:val="36"/>
          <w:szCs w:val="36"/>
        </w:rPr>
      </w:pPr>
      <w:bookmarkStart w:id="2" w:name="bookmark1"/>
      <w:r w:rsidRPr="008B60B8">
        <w:rPr>
          <w:rStyle w:val="12"/>
          <w:b/>
          <w:bCs/>
          <w:color w:val="000000"/>
          <w:sz w:val="36"/>
          <w:szCs w:val="36"/>
        </w:rPr>
        <w:t>О ЗАВЕДОВАНИИ УЧЕБНЫМИ КАБИНЕТАМ</w:t>
      </w:r>
      <w:bookmarkEnd w:id="2"/>
      <w:r w:rsidRPr="008B60B8">
        <w:rPr>
          <w:rStyle w:val="12"/>
          <w:b/>
          <w:bCs/>
          <w:color w:val="000000"/>
          <w:sz w:val="36"/>
          <w:szCs w:val="36"/>
        </w:rPr>
        <w:t>И</w:t>
      </w:r>
      <w:r w:rsidRPr="008B60B8">
        <w:rPr>
          <w:sz w:val="28"/>
          <w:szCs w:val="28"/>
        </w:rPr>
        <w:t xml:space="preserve"> </w:t>
      </w:r>
      <w:r w:rsidRPr="008B60B8">
        <w:rPr>
          <w:sz w:val="36"/>
          <w:szCs w:val="36"/>
        </w:rPr>
        <w:t>(ЛАБОРАТОРИЯМИ),  УЧЕБНЫМИ МАСТЕРСКИМИ, АВТОДРОМОМ  И ДРУГИМИ УЧЕБНО-ПРОИЗВОДСТВЕННЫМИ ОБЪЕКТАМИ</w:t>
      </w:r>
    </w:p>
    <w:p w:rsidR="00762D4F" w:rsidRPr="008B60B8" w:rsidRDefault="00762D4F" w:rsidP="00762D4F">
      <w:pPr>
        <w:pStyle w:val="110"/>
        <w:shd w:val="clear" w:color="auto" w:fill="auto"/>
        <w:spacing w:after="0" w:line="400" w:lineRule="exact"/>
        <w:ind w:right="20"/>
        <w:rPr>
          <w:sz w:val="36"/>
          <w:szCs w:val="36"/>
        </w:rPr>
      </w:pPr>
      <w:r>
        <w:rPr>
          <w:sz w:val="36"/>
          <w:szCs w:val="36"/>
        </w:rPr>
        <w:t>ГБПОУ РО «РИПТ»</w:t>
      </w:r>
    </w:p>
    <w:p w:rsidR="00762D4F" w:rsidRDefault="00762D4F" w:rsidP="00762D4F">
      <w:pPr>
        <w:spacing w:line="360" w:lineRule="auto"/>
        <w:jc w:val="center"/>
        <w:rPr>
          <w:rStyle w:val="25"/>
          <w:bCs/>
        </w:rPr>
      </w:pPr>
    </w:p>
    <w:p w:rsidR="00762D4F" w:rsidRDefault="00762D4F" w:rsidP="00762D4F">
      <w:pPr>
        <w:spacing w:line="360" w:lineRule="auto"/>
        <w:jc w:val="center"/>
        <w:rPr>
          <w:rStyle w:val="25"/>
          <w:bCs/>
        </w:rPr>
      </w:pPr>
    </w:p>
    <w:p w:rsidR="00762D4F" w:rsidRDefault="00762D4F" w:rsidP="00762D4F">
      <w:pPr>
        <w:spacing w:line="360" w:lineRule="auto"/>
        <w:jc w:val="center"/>
        <w:rPr>
          <w:rStyle w:val="25"/>
          <w:bCs/>
        </w:rPr>
      </w:pPr>
    </w:p>
    <w:p w:rsidR="00762D4F" w:rsidRDefault="00762D4F" w:rsidP="00762D4F">
      <w:pPr>
        <w:spacing w:line="360" w:lineRule="auto"/>
        <w:rPr>
          <w:rStyle w:val="25"/>
          <w:bCs/>
        </w:rPr>
      </w:pPr>
    </w:p>
    <w:p w:rsidR="00762D4F" w:rsidRDefault="00762D4F" w:rsidP="00762D4F">
      <w:pPr>
        <w:spacing w:line="360" w:lineRule="auto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762D4F" w:rsidRDefault="00762D4F" w:rsidP="00762D4F">
      <w:pPr>
        <w:pStyle w:val="ab"/>
        <w:jc w:val="center"/>
        <w:rPr>
          <w:rStyle w:val="25"/>
          <w:bCs/>
        </w:rPr>
      </w:pPr>
      <w:r>
        <w:rPr>
          <w:rStyle w:val="25"/>
          <w:bCs/>
        </w:rPr>
        <w:t>г. Ростов-на-Дону</w:t>
      </w:r>
    </w:p>
    <w:p w:rsidR="00762D4F" w:rsidRDefault="00762D4F" w:rsidP="00762D4F">
      <w:pPr>
        <w:pStyle w:val="ab"/>
        <w:jc w:val="center"/>
        <w:rPr>
          <w:rStyle w:val="25"/>
          <w:bCs/>
        </w:rPr>
      </w:pPr>
    </w:p>
    <w:p w:rsidR="00562D41" w:rsidRPr="00526E62" w:rsidRDefault="00562D41" w:rsidP="00526E62">
      <w:pPr>
        <w:pStyle w:val="213"/>
        <w:numPr>
          <w:ilvl w:val="0"/>
          <w:numId w:val="1"/>
        </w:numPr>
        <w:shd w:val="clear" w:color="auto" w:fill="auto"/>
        <w:tabs>
          <w:tab w:val="left" w:pos="696"/>
          <w:tab w:val="left" w:pos="1134"/>
        </w:tabs>
        <w:jc w:val="center"/>
        <w:rPr>
          <w:rStyle w:val="29"/>
          <w:b/>
          <w:bCs/>
        </w:rPr>
      </w:pPr>
      <w:bookmarkStart w:id="3" w:name="bookmark2"/>
      <w:bookmarkEnd w:id="0"/>
      <w:r w:rsidRPr="00526E62">
        <w:rPr>
          <w:rStyle w:val="29"/>
          <w:b/>
          <w:bCs/>
          <w:color w:val="000000"/>
        </w:rPr>
        <w:t>Общие положения</w:t>
      </w:r>
      <w:bookmarkEnd w:id="3"/>
    </w:p>
    <w:p w:rsidR="00526E62" w:rsidRPr="00526E62" w:rsidRDefault="00526E62" w:rsidP="00526E62">
      <w:pPr>
        <w:pStyle w:val="213"/>
        <w:shd w:val="clear" w:color="auto" w:fill="auto"/>
        <w:tabs>
          <w:tab w:val="left" w:pos="696"/>
          <w:tab w:val="left" w:pos="1134"/>
        </w:tabs>
      </w:pP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696"/>
          <w:tab w:val="left" w:pos="1134"/>
        </w:tabs>
        <w:ind w:firstLine="567"/>
      </w:pPr>
      <w:r w:rsidRPr="00526E62">
        <w:rPr>
          <w:rStyle w:val="2a"/>
          <w:color w:val="000000"/>
        </w:rPr>
        <w:t xml:space="preserve">Настоящее </w:t>
      </w:r>
      <w:r w:rsidR="008B60B8">
        <w:rPr>
          <w:rStyle w:val="2a"/>
          <w:color w:val="000000"/>
        </w:rPr>
        <w:t>П</w:t>
      </w:r>
      <w:r w:rsidRPr="00526E62">
        <w:rPr>
          <w:rStyle w:val="2a"/>
          <w:color w:val="000000"/>
        </w:rPr>
        <w:t>оложение</w:t>
      </w:r>
      <w:r w:rsidR="008B60B8">
        <w:rPr>
          <w:rStyle w:val="2a"/>
          <w:color w:val="000000"/>
        </w:rPr>
        <w:t xml:space="preserve"> о заведовании</w:t>
      </w:r>
      <w:r w:rsidR="008B60B8" w:rsidRPr="00526E62">
        <w:rPr>
          <w:rStyle w:val="2a"/>
          <w:color w:val="000000"/>
        </w:rPr>
        <w:t xml:space="preserve"> </w:t>
      </w:r>
      <w:r w:rsidR="008B60B8" w:rsidRPr="00536904">
        <w:t xml:space="preserve">учебными кабинетами (лабораториями), </w:t>
      </w:r>
      <w:r w:rsidR="008B60B8">
        <w:t xml:space="preserve"> </w:t>
      </w:r>
      <w:r w:rsidR="008B60B8" w:rsidRPr="00536904">
        <w:t xml:space="preserve">учебными мастерскими, </w:t>
      </w:r>
      <w:r w:rsidR="008B60B8">
        <w:t>авто</w:t>
      </w:r>
      <w:r w:rsidR="008B60B8" w:rsidRPr="00536904">
        <w:t>дром</w:t>
      </w:r>
      <w:r w:rsidR="008B60B8">
        <w:t xml:space="preserve">ом  </w:t>
      </w:r>
      <w:r w:rsidR="008B60B8" w:rsidRPr="00536904">
        <w:t>и другими учебно-производственными объектами</w:t>
      </w:r>
      <w:r w:rsidR="008B60B8" w:rsidRPr="00526E62">
        <w:rPr>
          <w:rStyle w:val="2a"/>
          <w:color w:val="000000"/>
        </w:rPr>
        <w:t xml:space="preserve"> </w:t>
      </w:r>
      <w:r w:rsidR="008B60B8">
        <w:rPr>
          <w:rStyle w:val="2a"/>
          <w:color w:val="000000"/>
        </w:rPr>
        <w:t xml:space="preserve">ГБПОУ РО «РИПТ» (далее – положение, техникум) </w:t>
      </w:r>
      <w:r w:rsidRPr="00526E62">
        <w:rPr>
          <w:rStyle w:val="2a"/>
          <w:color w:val="000000"/>
        </w:rPr>
        <w:t xml:space="preserve">принимается с целью сохранения и укрепления материальной базы </w:t>
      </w:r>
      <w:r w:rsidR="008B60B8">
        <w:rPr>
          <w:rStyle w:val="2a"/>
          <w:color w:val="000000"/>
        </w:rPr>
        <w:t>техникума</w:t>
      </w:r>
      <w:r w:rsidRPr="00526E62">
        <w:rPr>
          <w:rStyle w:val="2a"/>
          <w:color w:val="000000"/>
        </w:rPr>
        <w:t xml:space="preserve"> и повышения эффективности </w:t>
      </w:r>
      <w:r w:rsidR="008B60B8">
        <w:rPr>
          <w:rStyle w:val="2a"/>
          <w:color w:val="000000"/>
        </w:rPr>
        <w:t>ее</w:t>
      </w:r>
      <w:r w:rsidRPr="00526E62">
        <w:rPr>
          <w:rStyle w:val="2a"/>
          <w:color w:val="000000"/>
        </w:rPr>
        <w:t xml:space="preserve"> использования. Настоящее положение устанавливает порядок функционирования учебных кабинетов </w:t>
      </w:r>
      <w:r w:rsidR="008B60B8" w:rsidRPr="00536904">
        <w:t>(лаборатори</w:t>
      </w:r>
      <w:r w:rsidR="008B60B8">
        <w:t>й</w:t>
      </w:r>
      <w:r w:rsidR="008B60B8" w:rsidRPr="00536904">
        <w:t xml:space="preserve">), </w:t>
      </w:r>
      <w:r w:rsidR="008B60B8">
        <w:t xml:space="preserve"> </w:t>
      </w:r>
      <w:r w:rsidR="008B60B8" w:rsidRPr="00536904">
        <w:t>учебны</w:t>
      </w:r>
      <w:r w:rsidR="008B60B8">
        <w:t>х</w:t>
      </w:r>
      <w:r w:rsidR="008B60B8" w:rsidRPr="00536904">
        <w:t xml:space="preserve"> мастерски</w:t>
      </w:r>
      <w:r w:rsidR="008B60B8">
        <w:t>х</w:t>
      </w:r>
      <w:r w:rsidR="008B60B8" w:rsidRPr="00536904">
        <w:t xml:space="preserve">, </w:t>
      </w:r>
      <w:r w:rsidR="008B60B8">
        <w:t>авто</w:t>
      </w:r>
      <w:r w:rsidR="008B60B8" w:rsidRPr="00536904">
        <w:t>дром</w:t>
      </w:r>
      <w:r w:rsidR="008B60B8">
        <w:t xml:space="preserve">а  </w:t>
      </w:r>
      <w:r w:rsidR="008B60B8" w:rsidRPr="00536904">
        <w:t>и други</w:t>
      </w:r>
      <w:r w:rsidR="008B60B8">
        <w:t>х</w:t>
      </w:r>
      <w:r w:rsidR="008B60B8" w:rsidRPr="00536904">
        <w:t xml:space="preserve"> учебно-производственны</w:t>
      </w:r>
      <w:r w:rsidR="008B60B8">
        <w:t>х</w:t>
      </w:r>
      <w:r w:rsidR="008B60B8" w:rsidRPr="00536904">
        <w:t xml:space="preserve"> объект</w:t>
      </w:r>
      <w:r w:rsidR="008B60B8">
        <w:t xml:space="preserve">ов (далее – учебный кабинет) </w:t>
      </w:r>
      <w:r w:rsidR="008B60B8" w:rsidRPr="00526E62">
        <w:rPr>
          <w:rStyle w:val="2a"/>
          <w:color w:val="000000"/>
        </w:rPr>
        <w:t xml:space="preserve"> </w:t>
      </w:r>
      <w:r w:rsidRPr="00526E62">
        <w:rPr>
          <w:rStyle w:val="2a"/>
          <w:color w:val="000000"/>
        </w:rPr>
        <w:t xml:space="preserve">в </w:t>
      </w:r>
      <w:r w:rsidR="00416A6D" w:rsidRPr="00526E62">
        <w:rPr>
          <w:rStyle w:val="2a"/>
          <w:color w:val="000000"/>
        </w:rPr>
        <w:t>техникуме</w:t>
      </w:r>
      <w:r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ind w:firstLine="567"/>
      </w:pPr>
      <w:r w:rsidRPr="00526E62">
        <w:rPr>
          <w:rStyle w:val="2a"/>
          <w:color w:val="000000"/>
        </w:rPr>
        <w:t xml:space="preserve">Учебный кабинет </w:t>
      </w:r>
      <w:r w:rsidRPr="00526E62">
        <w:rPr>
          <w:rStyle w:val="240"/>
          <w:color w:val="000000"/>
        </w:rPr>
        <w:t xml:space="preserve">- </w:t>
      </w:r>
      <w:r w:rsidRPr="00526E62">
        <w:rPr>
          <w:rStyle w:val="2a"/>
          <w:color w:val="000000"/>
        </w:rPr>
        <w:t>это специально оборудованное учебное помещение, обеспечивающее научную организацию труда обучающихся и педагогических работников по одной дисциплине или циклу дисциплин, входящих в учебный план по специальности или по ряду специальностей.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76"/>
          <w:tab w:val="left" w:pos="1134"/>
        </w:tabs>
        <w:ind w:firstLine="567"/>
      </w:pPr>
      <w:r w:rsidRPr="00526E62">
        <w:rPr>
          <w:rStyle w:val="2a"/>
          <w:color w:val="000000"/>
        </w:rPr>
        <w:t>Учебные кабинеты создаются на основании Федерального закона от 29.12.2012 г. № 273 -ФЗ «Об образовании в Российской Федерации», Федеральных государственных образовательных стандартов (ФГОС) по специальностям СПО.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ind w:firstLine="567"/>
      </w:pPr>
      <w:r w:rsidRPr="00526E62">
        <w:rPr>
          <w:rStyle w:val="2a"/>
          <w:color w:val="000000"/>
        </w:rPr>
        <w:t>Учебные кабинеты функционируют с учетом специфики 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76"/>
          <w:tab w:val="left" w:pos="1134"/>
        </w:tabs>
        <w:spacing w:after="304"/>
        <w:ind w:firstLine="567"/>
      </w:pPr>
      <w:r w:rsidRPr="00526E62">
        <w:rPr>
          <w:rStyle w:val="2a"/>
          <w:color w:val="000000"/>
        </w:rPr>
        <w:t>Оборудование учебного кабинета должно отвечать требованиям СанПиН, охраны труда и здоровья участников образовательного процесса.</w:t>
      </w:r>
    </w:p>
    <w:p w:rsidR="00562D41" w:rsidRPr="00526E62" w:rsidRDefault="00562D41" w:rsidP="00526E62">
      <w:pPr>
        <w:pStyle w:val="213"/>
        <w:numPr>
          <w:ilvl w:val="0"/>
          <w:numId w:val="1"/>
        </w:numPr>
        <w:shd w:val="clear" w:color="auto" w:fill="auto"/>
        <w:tabs>
          <w:tab w:val="left" w:pos="322"/>
          <w:tab w:val="left" w:pos="1134"/>
        </w:tabs>
        <w:spacing w:line="317" w:lineRule="exact"/>
        <w:jc w:val="center"/>
        <w:rPr>
          <w:rStyle w:val="29"/>
          <w:b/>
          <w:bCs/>
        </w:rPr>
      </w:pPr>
      <w:bookmarkStart w:id="4" w:name="bookmark3"/>
      <w:r w:rsidRPr="00526E62">
        <w:rPr>
          <w:rStyle w:val="29"/>
          <w:b/>
          <w:bCs/>
          <w:color w:val="000000"/>
        </w:rPr>
        <w:t>Оборудование учебного кабинета</w:t>
      </w:r>
      <w:bookmarkEnd w:id="4"/>
    </w:p>
    <w:p w:rsidR="00526E62" w:rsidRPr="00526E62" w:rsidRDefault="00526E62" w:rsidP="00526E62">
      <w:pPr>
        <w:pStyle w:val="213"/>
        <w:shd w:val="clear" w:color="auto" w:fill="auto"/>
        <w:tabs>
          <w:tab w:val="left" w:pos="322"/>
          <w:tab w:val="left" w:pos="1134"/>
        </w:tabs>
        <w:spacing w:line="317" w:lineRule="exact"/>
      </w:pP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spacing w:line="317" w:lineRule="exact"/>
        <w:ind w:firstLine="567"/>
      </w:pPr>
      <w:r w:rsidRPr="00526E62">
        <w:rPr>
          <w:rStyle w:val="2a"/>
          <w:color w:val="000000"/>
        </w:rPr>
        <w:t>Учебные кабинеты оснащаются техническими средствами обучения (ТСО), учебно-наглядными пособиями, учебно-опытными прибор</w:t>
      </w:r>
      <w:r w:rsidR="00416A6D" w:rsidRPr="00526E62">
        <w:rPr>
          <w:rStyle w:val="2a"/>
          <w:color w:val="000000"/>
        </w:rPr>
        <w:t xml:space="preserve">ами, измерительной аппаратурой </w:t>
      </w:r>
      <w:r w:rsidRPr="00526E62">
        <w:rPr>
          <w:rStyle w:val="2a"/>
          <w:color w:val="000000"/>
        </w:rPr>
        <w:t xml:space="preserve">и т.д., т.е. необходимыми средствами обучения для организации образовательного процесса по данному учебному предмету в соответствии с действующими </w:t>
      </w:r>
      <w:r w:rsidR="00416A6D" w:rsidRPr="00526E62">
        <w:rPr>
          <w:rStyle w:val="2a"/>
          <w:color w:val="000000"/>
        </w:rPr>
        <w:t>ФГОС СПО</w:t>
      </w:r>
      <w:r w:rsidR="00F75EC8">
        <w:rPr>
          <w:rStyle w:val="2a"/>
          <w:color w:val="000000"/>
        </w:rPr>
        <w:t>, а также противопожарным оборудованием (огнетушитель)</w:t>
      </w:r>
      <w:r w:rsidR="00F75EC8"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76"/>
          <w:tab w:val="left" w:pos="1134"/>
        </w:tabs>
        <w:spacing w:line="317" w:lineRule="exact"/>
        <w:ind w:firstLine="567"/>
      </w:pPr>
      <w:r w:rsidRPr="00526E62">
        <w:rPr>
          <w:rStyle w:val="2a"/>
          <w:color w:val="000000"/>
        </w:rPr>
        <w:t>В учебном кабинете оборудуются рабочие места индивидуального пользования для студентов согласно санитарным требованиям, а также рабочее место для педагогического работника.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76"/>
          <w:tab w:val="left" w:pos="1134"/>
        </w:tabs>
        <w:spacing w:line="317" w:lineRule="exact"/>
        <w:ind w:firstLine="567"/>
      </w:pPr>
      <w:r w:rsidRPr="00526E62">
        <w:rPr>
          <w:rStyle w:val="2a"/>
          <w:color w:val="000000"/>
        </w:rPr>
        <w:t xml:space="preserve">Рабочее место педагогического работника оборудуется столом, </w:t>
      </w:r>
      <w:r w:rsidRPr="00526E62">
        <w:rPr>
          <w:rStyle w:val="2a"/>
          <w:color w:val="000000"/>
        </w:rPr>
        <w:lastRenderedPageBreak/>
        <w:t>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spacing w:line="317" w:lineRule="exact"/>
        <w:ind w:firstLine="567"/>
      </w:pPr>
      <w:r w:rsidRPr="00526E62">
        <w:rPr>
          <w:rStyle w:val="2a"/>
          <w:color w:val="000000"/>
        </w:rPr>
        <w:t xml:space="preserve">Каждый студент обеспечивается рабочим местом за </w:t>
      </w:r>
      <w:r w:rsidR="00416A6D" w:rsidRPr="00526E62">
        <w:rPr>
          <w:rStyle w:val="2a"/>
          <w:color w:val="000000"/>
        </w:rPr>
        <w:t>столом.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481"/>
          <w:tab w:val="left" w:pos="1134"/>
        </w:tabs>
        <w:spacing w:line="317" w:lineRule="exact"/>
        <w:ind w:firstLine="567"/>
      </w:pPr>
      <w:r w:rsidRPr="00526E62">
        <w:rPr>
          <w:rStyle w:val="2a"/>
          <w:color w:val="000000"/>
        </w:rPr>
        <w:t>Организация рабочих мест студентов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труда.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599"/>
          <w:tab w:val="left" w:pos="993"/>
        </w:tabs>
        <w:spacing w:after="300"/>
        <w:ind w:firstLine="426"/>
      </w:pPr>
      <w:r w:rsidRPr="00526E62">
        <w:rPr>
          <w:rStyle w:val="2a"/>
          <w:color w:val="000000"/>
        </w:rPr>
        <w:t>Оформление учебного кабинета должно соответствовать требованиям современного дизайна для учебных помещени</w:t>
      </w:r>
      <w:r w:rsidR="00526E62" w:rsidRPr="00526E62">
        <w:rPr>
          <w:rStyle w:val="2a"/>
          <w:color w:val="000000"/>
        </w:rPr>
        <w:t>й</w:t>
      </w:r>
      <w:r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3"/>
        <w:numPr>
          <w:ilvl w:val="0"/>
          <w:numId w:val="1"/>
        </w:numPr>
        <w:shd w:val="clear" w:color="auto" w:fill="auto"/>
        <w:tabs>
          <w:tab w:val="left" w:pos="340"/>
          <w:tab w:val="left" w:pos="993"/>
        </w:tabs>
        <w:jc w:val="center"/>
        <w:rPr>
          <w:rStyle w:val="29"/>
          <w:b/>
          <w:bCs/>
        </w:rPr>
      </w:pPr>
      <w:bookmarkStart w:id="5" w:name="bookmark4"/>
      <w:r w:rsidRPr="00526E62">
        <w:rPr>
          <w:rStyle w:val="29"/>
          <w:b/>
          <w:bCs/>
          <w:color w:val="000000"/>
        </w:rPr>
        <w:t>Организация работы учебного кабинета</w:t>
      </w:r>
      <w:bookmarkEnd w:id="5"/>
    </w:p>
    <w:p w:rsidR="00526E62" w:rsidRPr="00526E62" w:rsidRDefault="00526E62" w:rsidP="00526E62">
      <w:pPr>
        <w:pStyle w:val="213"/>
        <w:shd w:val="clear" w:color="auto" w:fill="auto"/>
        <w:tabs>
          <w:tab w:val="left" w:pos="340"/>
          <w:tab w:val="left" w:pos="993"/>
        </w:tabs>
      </w:pP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993"/>
        </w:tabs>
        <w:ind w:firstLine="426"/>
      </w:pPr>
      <w:r w:rsidRPr="00526E62">
        <w:rPr>
          <w:rStyle w:val="2a"/>
          <w:color w:val="000000"/>
        </w:rPr>
        <w:t xml:space="preserve"> Занятия студентов в учебном кабинете проводятся по расписанию, утвержденному директором</w:t>
      </w:r>
      <w:r w:rsidR="00526E62" w:rsidRPr="00526E62">
        <w:rPr>
          <w:rStyle w:val="2a"/>
          <w:color w:val="000000"/>
        </w:rPr>
        <w:t xml:space="preserve"> техникума</w:t>
      </w:r>
      <w:r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604"/>
          <w:tab w:val="left" w:pos="993"/>
        </w:tabs>
        <w:ind w:firstLine="426"/>
      </w:pPr>
      <w:r w:rsidRPr="00526E62">
        <w:rPr>
          <w:rStyle w:val="2a"/>
          <w:color w:val="000000"/>
        </w:rPr>
        <w:t>На базе учебного кабинета могут проводиться учебные занятия, занятия предметных кружков, факультативов, заседания творческих групп по профилю кабинета.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599"/>
          <w:tab w:val="left" w:pos="993"/>
        </w:tabs>
        <w:ind w:firstLine="426"/>
      </w:pPr>
      <w:r w:rsidRPr="00526E62">
        <w:rPr>
          <w:rStyle w:val="2a"/>
          <w:color w:val="000000"/>
        </w:rPr>
        <w:t>Основное содержание работы учебных кабинетов: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276"/>
          <w:tab w:val="left" w:pos="993"/>
        </w:tabs>
        <w:ind w:firstLine="426"/>
      </w:pPr>
      <w:r w:rsidRPr="00526E62">
        <w:rPr>
          <w:rStyle w:val="2a"/>
          <w:color w:val="000000"/>
        </w:rPr>
        <w:t>проведение занятий по образовательной программе, занятий дополнительного образования по профилю учебного кабинета;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276"/>
          <w:tab w:val="left" w:pos="993"/>
        </w:tabs>
        <w:ind w:firstLine="426"/>
      </w:pPr>
      <w:r w:rsidRPr="00526E62">
        <w:rPr>
          <w:rStyle w:val="2a"/>
          <w:color w:val="000000"/>
        </w:rPr>
        <w:t>создание оптимальных условий для качественного проведения занятий на базе учебного кабинета;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276"/>
          <w:tab w:val="left" w:pos="993"/>
        </w:tabs>
        <w:ind w:firstLine="426"/>
      </w:pPr>
      <w:r w:rsidRPr="00526E62">
        <w:rPr>
          <w:rStyle w:val="2a"/>
          <w:color w:val="000000"/>
        </w:rPr>
        <w:t>подготовка методических и дидактических средств обучения;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276"/>
          <w:tab w:val="left" w:pos="993"/>
        </w:tabs>
        <w:ind w:firstLine="426"/>
      </w:pPr>
      <w:r w:rsidRPr="00526E62">
        <w:rPr>
          <w:rStyle w:val="2a"/>
          <w:color w:val="000000"/>
        </w:rPr>
        <w:t>участие в проведении смотров-конкурсов учебных кабинетов;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287"/>
          <w:tab w:val="left" w:pos="993"/>
        </w:tabs>
        <w:spacing w:after="304"/>
        <w:ind w:firstLine="426"/>
      </w:pPr>
      <w:r w:rsidRPr="00526E62">
        <w:rPr>
          <w:rStyle w:val="2a"/>
          <w:color w:val="000000"/>
        </w:rPr>
        <w:t>обеспечение сохранности имущества кабинета и соблюдение мер для охраны здоровья студентов и педагогических работников, противопожарной защиты, санитарии и гигиены.</w:t>
      </w:r>
    </w:p>
    <w:p w:rsidR="00562D41" w:rsidRPr="00526E62" w:rsidRDefault="00562D41" w:rsidP="00526E62">
      <w:pPr>
        <w:pStyle w:val="213"/>
        <w:numPr>
          <w:ilvl w:val="0"/>
          <w:numId w:val="1"/>
        </w:numPr>
        <w:shd w:val="clear" w:color="auto" w:fill="auto"/>
        <w:tabs>
          <w:tab w:val="left" w:pos="340"/>
          <w:tab w:val="left" w:pos="993"/>
        </w:tabs>
        <w:spacing w:line="317" w:lineRule="exact"/>
        <w:jc w:val="center"/>
        <w:rPr>
          <w:rStyle w:val="29"/>
          <w:b/>
          <w:bCs/>
        </w:rPr>
      </w:pPr>
      <w:bookmarkStart w:id="6" w:name="bookmark5"/>
      <w:r w:rsidRPr="00526E62">
        <w:rPr>
          <w:rStyle w:val="29"/>
          <w:b/>
          <w:bCs/>
          <w:color w:val="000000"/>
        </w:rPr>
        <w:t>Руководство учебным кабинетом</w:t>
      </w:r>
      <w:bookmarkEnd w:id="6"/>
    </w:p>
    <w:p w:rsidR="00526E62" w:rsidRPr="00526E62" w:rsidRDefault="00526E62" w:rsidP="00526E62">
      <w:pPr>
        <w:pStyle w:val="213"/>
        <w:shd w:val="clear" w:color="auto" w:fill="auto"/>
        <w:tabs>
          <w:tab w:val="left" w:pos="340"/>
          <w:tab w:val="left" w:pos="993"/>
        </w:tabs>
        <w:spacing w:line="317" w:lineRule="exact"/>
      </w:pP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599"/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>Заведующим учебным кабинетом назнача</w:t>
      </w:r>
      <w:r w:rsidR="00526E62" w:rsidRPr="00526E62">
        <w:rPr>
          <w:rStyle w:val="2a"/>
          <w:color w:val="000000"/>
        </w:rPr>
        <w:t>ю</w:t>
      </w:r>
      <w:r w:rsidRPr="00526E62">
        <w:rPr>
          <w:rStyle w:val="2a"/>
          <w:color w:val="000000"/>
        </w:rPr>
        <w:t xml:space="preserve">тся </w:t>
      </w:r>
      <w:r w:rsidR="00526E62" w:rsidRPr="00526E62">
        <w:rPr>
          <w:rStyle w:val="2a"/>
          <w:color w:val="000000"/>
        </w:rPr>
        <w:t>педагогические работники техникума</w:t>
      </w:r>
      <w:r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599"/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 xml:space="preserve">Заведующий учебным кабинетом назначается приказом директора </w:t>
      </w:r>
      <w:r w:rsidR="00526E62" w:rsidRPr="00526E62">
        <w:rPr>
          <w:rStyle w:val="2a"/>
          <w:color w:val="000000"/>
        </w:rPr>
        <w:t>техникума</w:t>
      </w:r>
      <w:r w:rsidRPr="00526E62">
        <w:rPr>
          <w:rStyle w:val="2a"/>
          <w:color w:val="000000"/>
        </w:rPr>
        <w:t>.</w:t>
      </w:r>
    </w:p>
    <w:p w:rsidR="00562D41" w:rsidRPr="00526E62" w:rsidRDefault="00562D41" w:rsidP="00526E62">
      <w:pPr>
        <w:pStyle w:val="212"/>
        <w:numPr>
          <w:ilvl w:val="1"/>
          <w:numId w:val="1"/>
        </w:numPr>
        <w:shd w:val="clear" w:color="auto" w:fill="auto"/>
        <w:tabs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 xml:space="preserve"> Оплата за заведование кабинетом назначается в зависимости от проводимой </w:t>
      </w:r>
      <w:r w:rsidR="00526E62" w:rsidRPr="00526E62">
        <w:rPr>
          <w:rStyle w:val="2a"/>
          <w:color w:val="000000"/>
        </w:rPr>
        <w:t>з</w:t>
      </w:r>
      <w:r w:rsidRPr="00526E62">
        <w:rPr>
          <w:rStyle w:val="2a"/>
          <w:color w:val="000000"/>
        </w:rPr>
        <w:t>аведующим кабинетом работы по плану работы кабинета. 4.4.3аведующий кабинетом в своей деятельности руководствуется:</w:t>
      </w:r>
    </w:p>
    <w:p w:rsidR="00562D41" w:rsidRPr="00526E62" w:rsidRDefault="00526E62" w:rsidP="00526E62">
      <w:pPr>
        <w:pStyle w:val="212"/>
        <w:shd w:val="clear" w:color="auto" w:fill="auto"/>
        <w:tabs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 xml:space="preserve">- </w:t>
      </w:r>
      <w:r w:rsidR="00562D41" w:rsidRPr="00526E62">
        <w:rPr>
          <w:rStyle w:val="2a"/>
          <w:color w:val="000000"/>
        </w:rPr>
        <w:t>Федеральным законом от 29.12.2012 г. № 273-ФЗ «Об образовании в Российской Федерации»;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599"/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>Правилами внутреннего трудового распорядка;</w:t>
      </w:r>
    </w:p>
    <w:p w:rsidR="00562D41" w:rsidRPr="00526E62" w:rsidRDefault="00562D41" w:rsidP="00526E62">
      <w:pPr>
        <w:pStyle w:val="212"/>
        <w:numPr>
          <w:ilvl w:val="0"/>
          <w:numId w:val="2"/>
        </w:numPr>
        <w:shd w:val="clear" w:color="auto" w:fill="auto"/>
        <w:tabs>
          <w:tab w:val="left" w:pos="599"/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>Настоящим Положением.</w:t>
      </w:r>
    </w:p>
    <w:p w:rsidR="00562D41" w:rsidRPr="00526E62" w:rsidRDefault="00526E62" w:rsidP="00526E62">
      <w:pPr>
        <w:pStyle w:val="212"/>
        <w:numPr>
          <w:ilvl w:val="0"/>
          <w:numId w:val="3"/>
        </w:numPr>
        <w:shd w:val="clear" w:color="auto" w:fill="auto"/>
        <w:tabs>
          <w:tab w:val="left" w:pos="599"/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>Заместители директора, з</w:t>
      </w:r>
      <w:r w:rsidR="00562D41" w:rsidRPr="00526E62">
        <w:rPr>
          <w:rStyle w:val="2a"/>
          <w:color w:val="000000"/>
        </w:rPr>
        <w:t>аведующи</w:t>
      </w:r>
      <w:r w:rsidRPr="00526E62">
        <w:rPr>
          <w:rStyle w:val="2a"/>
          <w:color w:val="000000"/>
        </w:rPr>
        <w:t>е</w:t>
      </w:r>
      <w:r w:rsidR="00562D41" w:rsidRPr="00526E62">
        <w:rPr>
          <w:rStyle w:val="2a"/>
          <w:color w:val="000000"/>
        </w:rPr>
        <w:t xml:space="preserve"> отделени</w:t>
      </w:r>
      <w:r w:rsidRPr="00526E62">
        <w:rPr>
          <w:rStyle w:val="2a"/>
          <w:color w:val="000000"/>
        </w:rPr>
        <w:t>я</w:t>
      </w:r>
      <w:r w:rsidR="00562D41" w:rsidRPr="00526E62">
        <w:rPr>
          <w:rStyle w:val="2a"/>
          <w:color w:val="000000"/>
        </w:rPr>
        <w:t>м</w:t>
      </w:r>
      <w:r w:rsidRPr="00526E62">
        <w:rPr>
          <w:rStyle w:val="2a"/>
          <w:color w:val="000000"/>
        </w:rPr>
        <w:t>и</w:t>
      </w:r>
      <w:r w:rsidR="00562D41" w:rsidRPr="00526E62">
        <w:rPr>
          <w:rStyle w:val="2a"/>
          <w:color w:val="000000"/>
        </w:rPr>
        <w:t xml:space="preserve"> провод</w:t>
      </w:r>
      <w:r w:rsidRPr="00526E62">
        <w:rPr>
          <w:rStyle w:val="2a"/>
          <w:color w:val="000000"/>
        </w:rPr>
        <w:t>я</w:t>
      </w:r>
      <w:r w:rsidR="00562D41" w:rsidRPr="00526E62">
        <w:rPr>
          <w:rStyle w:val="2a"/>
          <w:color w:val="000000"/>
        </w:rPr>
        <w:t xml:space="preserve">т осмотр </w:t>
      </w:r>
      <w:r w:rsidR="00562D41" w:rsidRPr="00526E62">
        <w:rPr>
          <w:rStyle w:val="2a"/>
          <w:color w:val="000000"/>
        </w:rPr>
        <w:lastRenderedPageBreak/>
        <w:t>кабинетов не реже 2-х раз в год. По результатам осмотра издается приказ директора по оплате за заведование кабинетом.</w:t>
      </w:r>
    </w:p>
    <w:p w:rsidR="00562D41" w:rsidRPr="00526E62" w:rsidRDefault="00562D41" w:rsidP="00526E62">
      <w:pPr>
        <w:pStyle w:val="212"/>
        <w:shd w:val="clear" w:color="auto" w:fill="auto"/>
        <w:tabs>
          <w:tab w:val="left" w:pos="993"/>
        </w:tabs>
        <w:spacing w:line="317" w:lineRule="exact"/>
        <w:ind w:firstLine="426"/>
      </w:pPr>
      <w:r w:rsidRPr="00526E62">
        <w:rPr>
          <w:rStyle w:val="2a"/>
          <w:color w:val="000000"/>
        </w:rPr>
        <w:t>4.6.Осмотр осуществляется согласно следующим критериям:</w:t>
      </w:r>
    </w:p>
    <w:p w:rsidR="00562D41" w:rsidRPr="00526E62" w:rsidRDefault="00562D41" w:rsidP="00526E62">
      <w:pPr>
        <w:tabs>
          <w:tab w:val="left" w:pos="993"/>
        </w:tabs>
        <w:ind w:firstLine="426"/>
        <w:jc w:val="both"/>
        <w:rPr>
          <w:color w:val="auto"/>
          <w:sz w:val="28"/>
          <w:szCs w:val="28"/>
        </w:rPr>
        <w:sectPr w:rsidR="00562D41" w:rsidRPr="00526E62" w:rsidSect="008B60B8">
          <w:pgSz w:w="11900" w:h="16840"/>
          <w:pgMar w:top="993" w:right="985" w:bottom="1276" w:left="1276" w:header="0" w:footer="3" w:gutter="0"/>
          <w:cols w:space="720"/>
          <w:noEndnote/>
          <w:docGrid w:linePitch="360"/>
        </w:sectPr>
      </w:pPr>
    </w:p>
    <w:tbl>
      <w:tblPr>
        <w:tblW w:w="10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2223"/>
        <w:gridCol w:w="7834"/>
      </w:tblGrid>
      <w:tr w:rsidR="00562D41" w:rsidTr="008B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hRule="exact" w:val="581"/>
        </w:trPr>
        <w:tc>
          <w:tcPr>
            <w:tcW w:w="2223" w:type="dxa"/>
            <w:shd w:val="clear" w:color="auto" w:fill="FFFFFF"/>
          </w:tcPr>
          <w:p w:rsidR="00562D41" w:rsidRDefault="00562D41" w:rsidP="00526E62">
            <w:pPr>
              <w:pStyle w:val="212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12pt3"/>
                <w:color w:val="000000"/>
              </w:rPr>
              <w:lastRenderedPageBreak/>
              <w:t>Направление</w:t>
            </w:r>
          </w:p>
        </w:tc>
        <w:tc>
          <w:tcPr>
            <w:tcW w:w="7834" w:type="dxa"/>
            <w:shd w:val="clear" w:color="auto" w:fill="FFFFFF"/>
          </w:tcPr>
          <w:p w:rsidR="00562D41" w:rsidRDefault="00562D41" w:rsidP="00526E62">
            <w:pPr>
              <w:pStyle w:val="212"/>
              <w:shd w:val="clear" w:color="auto" w:fill="auto"/>
              <w:spacing w:line="240" w:lineRule="exact"/>
              <w:jc w:val="center"/>
            </w:pPr>
            <w:r>
              <w:rPr>
                <w:rStyle w:val="212pt2"/>
                <w:color w:val="000000"/>
              </w:rPr>
              <w:t>Критерии</w:t>
            </w:r>
          </w:p>
        </w:tc>
      </w:tr>
      <w:tr w:rsidR="00562D41" w:rsidTr="008B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4"/>
        </w:trPr>
        <w:tc>
          <w:tcPr>
            <w:tcW w:w="2230" w:type="dxa"/>
            <w:gridSpan w:val="2"/>
            <w:shd w:val="clear" w:color="auto" w:fill="FFFFFF"/>
          </w:tcPr>
          <w:p w:rsidR="00562D41" w:rsidRPr="00434F33" w:rsidRDefault="00562D41" w:rsidP="00526E62">
            <w:pPr>
              <w:pStyle w:val="212"/>
              <w:shd w:val="clear" w:color="auto" w:fill="auto"/>
              <w:spacing w:line="283" w:lineRule="exact"/>
              <w:ind w:left="140"/>
              <w:jc w:val="left"/>
            </w:pPr>
            <w:r w:rsidRPr="00434F33">
              <w:rPr>
                <w:rStyle w:val="212pt3"/>
                <w:color w:val="000000"/>
                <w:sz w:val="28"/>
                <w:szCs w:val="28"/>
              </w:rPr>
              <w:t>Оборудован</w:t>
            </w:r>
            <w:r w:rsidR="00526E62" w:rsidRPr="00434F33">
              <w:rPr>
                <w:rStyle w:val="212pt3"/>
                <w:color w:val="000000"/>
                <w:sz w:val="28"/>
                <w:szCs w:val="28"/>
              </w:rPr>
              <w:t>и</w:t>
            </w:r>
            <w:r w:rsidRPr="00434F33">
              <w:rPr>
                <w:rStyle w:val="212pt3"/>
                <w:color w:val="000000"/>
                <w:sz w:val="28"/>
                <w:szCs w:val="28"/>
              </w:rPr>
              <w:t>е кабинета</w:t>
            </w:r>
          </w:p>
        </w:tc>
        <w:tc>
          <w:tcPr>
            <w:tcW w:w="7834" w:type="dxa"/>
            <w:shd w:val="clear" w:color="auto" w:fill="FFFFFF"/>
          </w:tcPr>
          <w:p w:rsidR="00562D41" w:rsidRDefault="00562D41" w:rsidP="00434F33">
            <w:pPr>
              <w:pStyle w:val="212"/>
              <w:numPr>
                <w:ilvl w:val="0"/>
                <w:numId w:val="4"/>
              </w:numPr>
              <w:shd w:val="clear" w:color="auto" w:fill="auto"/>
              <w:tabs>
                <w:tab w:val="left" w:pos="468"/>
              </w:tabs>
              <w:ind w:left="43" w:right="283" w:firstLine="142"/>
            </w:pPr>
            <w:r>
              <w:rPr>
                <w:rStyle w:val="230"/>
                <w:color w:val="000000"/>
              </w:rPr>
              <w:t>Наличие паспорта кабинета и плана обновления его учебно-методического оборудования.</w:t>
            </w:r>
          </w:p>
          <w:p w:rsidR="00526E62" w:rsidRPr="00526E62" w:rsidRDefault="00562D41" w:rsidP="00434F33">
            <w:pPr>
              <w:pStyle w:val="212"/>
              <w:numPr>
                <w:ilvl w:val="0"/>
                <w:numId w:val="4"/>
              </w:numPr>
              <w:shd w:val="clear" w:color="auto" w:fill="auto"/>
              <w:tabs>
                <w:tab w:val="left" w:pos="430"/>
              </w:tabs>
              <w:ind w:left="43" w:right="283" w:firstLine="142"/>
              <w:rPr>
                <w:rStyle w:val="230"/>
              </w:rPr>
            </w:pPr>
            <w:r w:rsidRPr="00526E62">
              <w:rPr>
                <w:rStyle w:val="230"/>
                <w:color w:val="000000"/>
              </w:rPr>
              <w:t>Укомплектованность кабинета необходимым учебным оборудованием (в соответствии с перечнем).</w:t>
            </w:r>
          </w:p>
          <w:p w:rsidR="00526E62" w:rsidRDefault="00562D41" w:rsidP="00434F33">
            <w:pPr>
              <w:pStyle w:val="212"/>
              <w:numPr>
                <w:ilvl w:val="0"/>
                <w:numId w:val="4"/>
              </w:numPr>
              <w:shd w:val="clear" w:color="auto" w:fill="auto"/>
              <w:tabs>
                <w:tab w:val="left" w:pos="430"/>
              </w:tabs>
              <w:ind w:left="43" w:right="283" w:firstLine="142"/>
            </w:pPr>
            <w:r w:rsidRPr="00526E62">
              <w:rPr>
                <w:rStyle w:val="230"/>
                <w:color w:val="000000"/>
              </w:rPr>
              <w:t>Порядок хранения оборудования в кабинете.</w:t>
            </w:r>
          </w:p>
          <w:p w:rsidR="00526E62" w:rsidRPr="00526E62" w:rsidRDefault="00562D41" w:rsidP="00434F33">
            <w:pPr>
              <w:pStyle w:val="212"/>
              <w:numPr>
                <w:ilvl w:val="0"/>
                <w:numId w:val="4"/>
              </w:numPr>
              <w:shd w:val="clear" w:color="auto" w:fill="auto"/>
              <w:tabs>
                <w:tab w:val="left" w:pos="430"/>
              </w:tabs>
              <w:ind w:left="43" w:right="283" w:firstLine="142"/>
              <w:rPr>
                <w:rStyle w:val="230"/>
              </w:rPr>
            </w:pPr>
            <w:r w:rsidRPr="00526E62">
              <w:rPr>
                <w:rStyle w:val="230"/>
                <w:color w:val="000000"/>
              </w:rPr>
              <w:t>Обеспеченность учебниками, справочно-информационной, научно- популярной, художественной литературой, учебными и дидактическими пособиями для самостоятельных работ и практических занятий, сборников задач и упражнений.</w:t>
            </w:r>
            <w:r w:rsidR="00526E62" w:rsidRPr="00526E62">
              <w:rPr>
                <w:rStyle w:val="230"/>
                <w:color w:val="000000"/>
              </w:rPr>
              <w:t xml:space="preserve"> </w:t>
            </w:r>
          </w:p>
          <w:p w:rsidR="00526E62" w:rsidRPr="00526E62" w:rsidRDefault="00526E62" w:rsidP="00434F33">
            <w:pPr>
              <w:pStyle w:val="212"/>
              <w:numPr>
                <w:ilvl w:val="0"/>
                <w:numId w:val="5"/>
              </w:numPr>
              <w:shd w:val="clear" w:color="auto" w:fill="auto"/>
              <w:tabs>
                <w:tab w:val="left" w:pos="421"/>
              </w:tabs>
              <w:ind w:left="43" w:right="283" w:firstLine="157"/>
              <w:rPr>
                <w:rStyle w:val="230"/>
              </w:rPr>
            </w:pPr>
            <w:r w:rsidRPr="00526E62">
              <w:rPr>
                <w:rStyle w:val="230"/>
                <w:color w:val="000000"/>
              </w:rPr>
              <w:t>П</w:t>
            </w:r>
            <w:r w:rsidR="00562D41" w:rsidRPr="00526E62">
              <w:rPr>
                <w:rStyle w:val="230"/>
                <w:color w:val="000000"/>
              </w:rPr>
              <w:t>о</w:t>
            </w:r>
            <w:r>
              <w:rPr>
                <w:rStyle w:val="230"/>
                <w:color w:val="000000"/>
              </w:rPr>
              <w:t xml:space="preserve">рядок систематизации и хранения </w:t>
            </w:r>
            <w:r w:rsidR="00562D41" w:rsidRPr="00526E62">
              <w:rPr>
                <w:rStyle w:val="230"/>
                <w:color w:val="000000"/>
              </w:rPr>
              <w:t xml:space="preserve"> литературы, учебных и дидактических пособий.</w:t>
            </w:r>
          </w:p>
          <w:p w:rsidR="00562D41" w:rsidRDefault="00562D41" w:rsidP="00434F33">
            <w:pPr>
              <w:pStyle w:val="212"/>
              <w:numPr>
                <w:ilvl w:val="0"/>
                <w:numId w:val="5"/>
              </w:numPr>
              <w:shd w:val="clear" w:color="auto" w:fill="auto"/>
              <w:tabs>
                <w:tab w:val="left" w:pos="421"/>
              </w:tabs>
              <w:ind w:left="38" w:right="283" w:firstLine="162"/>
            </w:pPr>
            <w:r w:rsidRPr="00526E62">
              <w:rPr>
                <w:rStyle w:val="230"/>
                <w:color w:val="000000"/>
              </w:rPr>
              <w:t>Наличие папок (иных хранилищ) со сменным материалом для стендов; качество систематизации этих материалов.</w:t>
            </w:r>
          </w:p>
          <w:p w:rsidR="00562D41" w:rsidRDefault="00562D41" w:rsidP="00434F33">
            <w:pPr>
              <w:pStyle w:val="212"/>
              <w:numPr>
                <w:ilvl w:val="0"/>
                <w:numId w:val="5"/>
              </w:numPr>
              <w:shd w:val="clear" w:color="auto" w:fill="auto"/>
              <w:tabs>
                <w:tab w:val="left" w:pos="221"/>
                <w:tab w:val="left" w:pos="605"/>
              </w:tabs>
              <w:ind w:right="283" w:firstLine="180"/>
            </w:pPr>
            <w:r>
              <w:rPr>
                <w:rStyle w:val="230"/>
                <w:color w:val="000000"/>
              </w:rPr>
              <w:t>Культура оформления материалов для стендов.</w:t>
            </w:r>
          </w:p>
          <w:p w:rsidR="00562D41" w:rsidRDefault="00562D41" w:rsidP="00434F33">
            <w:pPr>
              <w:pStyle w:val="212"/>
              <w:numPr>
                <w:ilvl w:val="0"/>
                <w:numId w:val="5"/>
              </w:numPr>
              <w:shd w:val="clear" w:color="auto" w:fill="auto"/>
              <w:tabs>
                <w:tab w:val="left" w:pos="421"/>
              </w:tabs>
              <w:ind w:left="38" w:right="283" w:firstLine="162"/>
            </w:pPr>
            <w:r>
              <w:rPr>
                <w:rStyle w:val="230"/>
                <w:color w:val="000000"/>
              </w:rPr>
              <w:t>Наличие и состояние технических средств обучения, обеспечение условий для их использования и хранения в кабинете.</w:t>
            </w:r>
          </w:p>
        </w:tc>
      </w:tr>
      <w:tr w:rsidR="00562D41" w:rsidTr="008B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0"/>
        </w:trPr>
        <w:tc>
          <w:tcPr>
            <w:tcW w:w="2230" w:type="dxa"/>
            <w:gridSpan w:val="2"/>
            <w:shd w:val="clear" w:color="auto" w:fill="FFFFFF"/>
          </w:tcPr>
          <w:p w:rsidR="00562D41" w:rsidRPr="00434F33" w:rsidRDefault="00562D41" w:rsidP="00526E62">
            <w:pPr>
              <w:pStyle w:val="212"/>
              <w:shd w:val="clear" w:color="auto" w:fill="auto"/>
              <w:spacing w:line="274" w:lineRule="exact"/>
              <w:ind w:left="140"/>
              <w:jc w:val="left"/>
            </w:pPr>
            <w:r w:rsidRPr="00434F33">
              <w:rPr>
                <w:rStyle w:val="212pt2"/>
                <w:color w:val="000000"/>
                <w:sz w:val="28"/>
                <w:szCs w:val="28"/>
              </w:rPr>
              <w:t>Эстетика оформления учебного кабинета</w:t>
            </w:r>
          </w:p>
        </w:tc>
        <w:tc>
          <w:tcPr>
            <w:tcW w:w="7834" w:type="dxa"/>
            <w:shd w:val="clear" w:color="auto" w:fill="FFFFFF"/>
          </w:tcPr>
          <w:p w:rsidR="00562D41" w:rsidRDefault="00562D41" w:rsidP="00434F33">
            <w:pPr>
              <w:pStyle w:val="212"/>
              <w:shd w:val="clear" w:color="auto" w:fill="auto"/>
              <w:ind w:left="200" w:right="283"/>
              <w:jc w:val="left"/>
            </w:pPr>
            <w:r>
              <w:rPr>
                <w:rStyle w:val="230"/>
                <w:color w:val="000000"/>
              </w:rPr>
              <w:t>1 .Соблюдение определенного (единого) стиля в оформлении кабинета.</w:t>
            </w:r>
          </w:p>
          <w:p w:rsidR="00562D41" w:rsidRDefault="00562D41" w:rsidP="00434F33">
            <w:pPr>
              <w:pStyle w:val="212"/>
              <w:shd w:val="clear" w:color="auto" w:fill="auto"/>
              <w:ind w:right="283" w:firstLine="180"/>
            </w:pPr>
            <w:r>
              <w:rPr>
                <w:rStyle w:val="230"/>
                <w:color w:val="000000"/>
              </w:rPr>
              <w:t>2. Привлекательность содержания материалов на стендах и способ их размещения (включая отсутствие на передней стене учебного кабинета материалов, отвлекающих внимание студентов и создающих психологический дискомфорт).</w:t>
            </w:r>
          </w:p>
          <w:p w:rsidR="00562D41" w:rsidRDefault="00434F33" w:rsidP="00434F33">
            <w:pPr>
              <w:pStyle w:val="212"/>
              <w:shd w:val="clear" w:color="auto" w:fill="auto"/>
              <w:ind w:right="283" w:firstLine="180"/>
            </w:pPr>
            <w:r>
              <w:rPr>
                <w:rStyle w:val="230"/>
                <w:color w:val="000000"/>
              </w:rPr>
              <w:t xml:space="preserve">3. </w:t>
            </w:r>
            <w:r w:rsidR="00562D41">
              <w:rPr>
                <w:rStyle w:val="230"/>
                <w:color w:val="000000"/>
              </w:rPr>
              <w:t>Оформление рабочего места преподавателя.</w:t>
            </w:r>
          </w:p>
        </w:tc>
      </w:tr>
      <w:tr w:rsidR="00562D41" w:rsidTr="008B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2"/>
        </w:trPr>
        <w:tc>
          <w:tcPr>
            <w:tcW w:w="2230" w:type="dxa"/>
            <w:gridSpan w:val="2"/>
            <w:shd w:val="clear" w:color="auto" w:fill="FFFFFF"/>
          </w:tcPr>
          <w:p w:rsidR="00562D41" w:rsidRPr="00434F33" w:rsidRDefault="00562D41" w:rsidP="00526E62">
            <w:pPr>
              <w:pStyle w:val="212"/>
              <w:shd w:val="clear" w:color="auto" w:fill="auto"/>
              <w:spacing w:line="274" w:lineRule="exact"/>
              <w:ind w:left="140"/>
              <w:jc w:val="left"/>
            </w:pPr>
            <w:r w:rsidRPr="00434F33">
              <w:rPr>
                <w:rStyle w:val="212pt2"/>
                <w:color w:val="000000"/>
                <w:sz w:val="28"/>
                <w:szCs w:val="28"/>
              </w:rPr>
              <w:t>Соблюдение правил техники безопасности и нормативных сан</w:t>
            </w:r>
            <w:r w:rsidR="002E58AB">
              <w:rPr>
                <w:rStyle w:val="212pt2"/>
                <w:color w:val="000000"/>
                <w:sz w:val="28"/>
                <w:szCs w:val="28"/>
              </w:rPr>
              <w:t>итарно</w:t>
            </w:r>
            <w:r w:rsidR="002E58AB">
              <w:rPr>
                <w:rStyle w:val="212pt2"/>
                <w:color w:val="000000"/>
                <w:sz w:val="28"/>
                <w:szCs w:val="28"/>
              </w:rPr>
              <w:softHyphen/>
              <w:t>гигиенических требований</w:t>
            </w:r>
          </w:p>
        </w:tc>
        <w:tc>
          <w:tcPr>
            <w:tcW w:w="7834" w:type="dxa"/>
            <w:shd w:val="clear" w:color="auto" w:fill="FFFFFF"/>
          </w:tcPr>
          <w:p w:rsidR="00562D41" w:rsidRDefault="00562D41" w:rsidP="00434F33">
            <w:pPr>
              <w:pStyle w:val="212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ind w:right="283" w:firstLine="180"/>
            </w:pPr>
            <w:r>
              <w:rPr>
                <w:rStyle w:val="230"/>
                <w:color w:val="000000"/>
              </w:rPr>
              <w:t>Наличие в кабинете инструкций по технике безопасности журнал инструктажа студентов по соблюдению норм техник</w:t>
            </w:r>
            <w:r w:rsidR="00434F33">
              <w:rPr>
                <w:rStyle w:val="230"/>
                <w:color w:val="000000"/>
              </w:rPr>
              <w:t>и</w:t>
            </w:r>
            <w:r>
              <w:rPr>
                <w:rStyle w:val="230"/>
                <w:color w:val="000000"/>
              </w:rPr>
              <w:t xml:space="preserve"> безопасности.</w:t>
            </w:r>
          </w:p>
          <w:p w:rsidR="00562D41" w:rsidRDefault="00562D41" w:rsidP="00434F33">
            <w:pPr>
              <w:pStyle w:val="212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ind w:right="283" w:firstLine="180"/>
            </w:pPr>
            <w:r>
              <w:rPr>
                <w:rStyle w:val="230"/>
                <w:color w:val="000000"/>
              </w:rPr>
              <w:t>Регулярность проветривания помещения.</w:t>
            </w:r>
          </w:p>
          <w:p w:rsidR="00562D41" w:rsidRDefault="00562D41" w:rsidP="00434F33">
            <w:pPr>
              <w:pStyle w:val="212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ind w:right="283" w:firstLine="180"/>
            </w:pPr>
            <w:r>
              <w:rPr>
                <w:rStyle w:val="230"/>
                <w:color w:val="000000"/>
              </w:rPr>
              <w:t>Наличие аптечки.</w:t>
            </w:r>
          </w:p>
          <w:p w:rsidR="00562D41" w:rsidRDefault="00562D41" w:rsidP="00434F33">
            <w:pPr>
              <w:pStyle w:val="212"/>
              <w:numPr>
                <w:ilvl w:val="0"/>
                <w:numId w:val="6"/>
              </w:numPr>
              <w:shd w:val="clear" w:color="auto" w:fill="auto"/>
              <w:tabs>
                <w:tab w:val="left" w:pos="762"/>
              </w:tabs>
              <w:ind w:left="200" w:right="283"/>
              <w:jc w:val="left"/>
            </w:pPr>
            <w:r>
              <w:rPr>
                <w:rStyle w:val="230"/>
                <w:color w:val="000000"/>
              </w:rPr>
              <w:t xml:space="preserve">Наличие противопожарного </w:t>
            </w:r>
            <w:r w:rsidR="00F75EC8">
              <w:rPr>
                <w:rStyle w:val="230"/>
                <w:color w:val="000000"/>
              </w:rPr>
              <w:t>оборудования</w:t>
            </w:r>
            <w:r>
              <w:rPr>
                <w:rStyle w:val="230"/>
                <w:color w:val="000000"/>
              </w:rPr>
              <w:t>.</w:t>
            </w:r>
          </w:p>
          <w:p w:rsidR="00562D41" w:rsidRDefault="00562D41" w:rsidP="00434F33">
            <w:pPr>
              <w:pStyle w:val="212"/>
              <w:numPr>
                <w:ilvl w:val="0"/>
                <w:numId w:val="6"/>
              </w:numPr>
              <w:shd w:val="clear" w:color="auto" w:fill="auto"/>
              <w:tabs>
                <w:tab w:val="left" w:pos="766"/>
              </w:tabs>
              <w:ind w:left="200" w:right="283"/>
            </w:pPr>
            <w:r>
              <w:rPr>
                <w:rStyle w:val="230"/>
                <w:color w:val="000000"/>
              </w:rPr>
              <w:t>Уровень освещенности кабинета (включая бесшумное функционирование всех светильников, наличие закрытых плафонов и дополнительного освещения у доски).</w:t>
            </w:r>
          </w:p>
          <w:p w:rsidR="00562D41" w:rsidRDefault="00562D41" w:rsidP="00434F33">
            <w:pPr>
              <w:pStyle w:val="212"/>
              <w:shd w:val="clear" w:color="auto" w:fill="auto"/>
              <w:ind w:right="283" w:firstLine="180"/>
            </w:pPr>
            <w:r>
              <w:rPr>
                <w:rStyle w:val="230"/>
                <w:color w:val="000000"/>
              </w:rPr>
              <w:t>6.Чистота помещения и мебели.</w:t>
            </w:r>
          </w:p>
        </w:tc>
      </w:tr>
      <w:tr w:rsidR="00562D41" w:rsidTr="008B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7"/>
        </w:trPr>
        <w:tc>
          <w:tcPr>
            <w:tcW w:w="2230" w:type="dxa"/>
            <w:gridSpan w:val="2"/>
            <w:shd w:val="clear" w:color="auto" w:fill="FFFFFF"/>
          </w:tcPr>
          <w:p w:rsidR="00562D41" w:rsidRPr="00434F33" w:rsidRDefault="00562D41" w:rsidP="00526E62">
            <w:pPr>
              <w:pStyle w:val="212"/>
              <w:shd w:val="clear" w:color="auto" w:fill="auto"/>
              <w:spacing w:line="274" w:lineRule="exact"/>
              <w:ind w:left="140"/>
              <w:jc w:val="left"/>
            </w:pPr>
            <w:r w:rsidRPr="00434F33">
              <w:rPr>
                <w:rStyle w:val="212pt2"/>
                <w:color w:val="000000"/>
                <w:sz w:val="28"/>
                <w:szCs w:val="28"/>
              </w:rPr>
              <w:t>Наличие</w:t>
            </w:r>
          </w:p>
          <w:p w:rsidR="00562D41" w:rsidRPr="00434F33" w:rsidRDefault="00562D41" w:rsidP="00526E62">
            <w:pPr>
              <w:pStyle w:val="212"/>
              <w:shd w:val="clear" w:color="auto" w:fill="auto"/>
              <w:spacing w:line="274" w:lineRule="exact"/>
              <w:ind w:left="140"/>
              <w:jc w:val="left"/>
            </w:pPr>
            <w:r w:rsidRPr="00434F33">
              <w:rPr>
                <w:rStyle w:val="212pt2"/>
                <w:color w:val="000000"/>
                <w:sz w:val="28"/>
                <w:szCs w:val="28"/>
              </w:rPr>
              <w:t>необходимой</w:t>
            </w:r>
          </w:p>
          <w:p w:rsidR="00562D41" w:rsidRDefault="00562D41" w:rsidP="00526E62">
            <w:pPr>
              <w:pStyle w:val="212"/>
              <w:shd w:val="clear" w:color="auto" w:fill="auto"/>
              <w:spacing w:line="274" w:lineRule="exact"/>
              <w:ind w:left="140"/>
              <w:jc w:val="left"/>
            </w:pPr>
            <w:r w:rsidRPr="00434F33">
              <w:rPr>
                <w:rStyle w:val="212pt2"/>
                <w:color w:val="000000"/>
                <w:sz w:val="28"/>
                <w:szCs w:val="28"/>
              </w:rPr>
              <w:t>документации</w:t>
            </w:r>
          </w:p>
        </w:tc>
        <w:tc>
          <w:tcPr>
            <w:tcW w:w="7834" w:type="dxa"/>
            <w:shd w:val="clear" w:color="auto" w:fill="FFFFFF"/>
          </w:tcPr>
          <w:p w:rsidR="00562D41" w:rsidRDefault="00434F33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459"/>
              </w:tabs>
              <w:spacing w:line="317" w:lineRule="exact"/>
              <w:ind w:left="200"/>
            </w:pPr>
            <w:r>
              <w:rPr>
                <w:rStyle w:val="230"/>
                <w:color w:val="000000"/>
              </w:rPr>
              <w:t>Учебно</w:t>
            </w:r>
            <w:r w:rsidR="00562D41">
              <w:rPr>
                <w:rStyle w:val="230"/>
                <w:color w:val="000000"/>
              </w:rPr>
              <w:t>-</w:t>
            </w:r>
            <w:r>
              <w:rPr>
                <w:rStyle w:val="230"/>
                <w:color w:val="000000"/>
              </w:rPr>
              <w:t>планирующая документация.</w:t>
            </w:r>
          </w:p>
          <w:p w:rsidR="00562D41" w:rsidRDefault="00562D41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562"/>
              </w:tabs>
              <w:spacing w:line="317" w:lineRule="exact"/>
              <w:ind w:firstLine="180"/>
            </w:pPr>
            <w:r>
              <w:rPr>
                <w:rStyle w:val="230"/>
                <w:color w:val="000000"/>
              </w:rPr>
              <w:t>План работы и развития кабинета на текущий учебный г</w:t>
            </w:r>
            <w:r w:rsidR="00434F33">
              <w:rPr>
                <w:rStyle w:val="230"/>
                <w:color w:val="000000"/>
              </w:rPr>
              <w:t>од.</w:t>
            </w:r>
          </w:p>
          <w:p w:rsidR="00562D41" w:rsidRPr="006E79A6" w:rsidRDefault="00562D41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562"/>
              </w:tabs>
              <w:spacing w:line="317" w:lineRule="exact"/>
              <w:ind w:firstLine="180"/>
              <w:rPr>
                <w:rStyle w:val="230"/>
              </w:rPr>
            </w:pPr>
            <w:r>
              <w:rPr>
                <w:rStyle w:val="230"/>
                <w:color w:val="000000"/>
              </w:rPr>
              <w:t>Дидактическ</w:t>
            </w:r>
            <w:r w:rsidR="006E79A6">
              <w:rPr>
                <w:rStyle w:val="230"/>
                <w:color w:val="000000"/>
              </w:rPr>
              <w:t>ий, раздаточный материал и т.д.</w:t>
            </w:r>
          </w:p>
          <w:p w:rsidR="006E79A6" w:rsidRDefault="006E79A6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562"/>
              </w:tabs>
              <w:spacing w:line="317" w:lineRule="exact"/>
              <w:ind w:firstLine="180"/>
            </w:pPr>
            <w:r>
              <w:rPr>
                <w:rStyle w:val="230"/>
                <w:color w:val="000000"/>
              </w:rPr>
              <w:t>Методические  разработки педагога.</w:t>
            </w:r>
          </w:p>
          <w:p w:rsidR="00562D41" w:rsidRDefault="00434F33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317" w:lineRule="exact"/>
              <w:ind w:firstLine="180"/>
            </w:pPr>
            <w:r>
              <w:rPr>
                <w:rStyle w:val="230"/>
                <w:color w:val="000000"/>
              </w:rPr>
              <w:t>Творческие работы студентов.</w:t>
            </w:r>
          </w:p>
          <w:p w:rsidR="00562D41" w:rsidRDefault="00562D41" w:rsidP="00434F33">
            <w:pPr>
              <w:pStyle w:val="212"/>
              <w:numPr>
                <w:ilvl w:val="0"/>
                <w:numId w:val="7"/>
              </w:numPr>
              <w:shd w:val="clear" w:color="auto" w:fill="auto"/>
              <w:tabs>
                <w:tab w:val="left" w:pos="557"/>
              </w:tabs>
              <w:spacing w:line="317" w:lineRule="exact"/>
              <w:ind w:firstLine="180"/>
            </w:pPr>
            <w:r>
              <w:rPr>
                <w:rStyle w:val="230"/>
                <w:color w:val="000000"/>
              </w:rPr>
              <w:t>Наличие методической литературы по дисциплине.</w:t>
            </w:r>
          </w:p>
        </w:tc>
      </w:tr>
    </w:tbl>
    <w:p w:rsidR="00562D41" w:rsidRDefault="00562D41">
      <w:pPr>
        <w:rPr>
          <w:color w:val="auto"/>
          <w:sz w:val="2"/>
          <w:szCs w:val="2"/>
        </w:rPr>
        <w:sectPr w:rsidR="00562D41" w:rsidSect="008B60B8">
          <w:pgSz w:w="11900" w:h="16840"/>
          <w:pgMar w:top="360" w:right="985" w:bottom="360" w:left="1276" w:header="0" w:footer="3" w:gutter="0"/>
          <w:cols w:space="720"/>
          <w:noEndnote/>
          <w:docGrid w:linePitch="360"/>
        </w:sectPr>
      </w:pPr>
    </w:p>
    <w:p w:rsidR="00562D41" w:rsidRPr="006E79A6" w:rsidRDefault="006E79A6" w:rsidP="006E79A6">
      <w:pPr>
        <w:pStyle w:val="213"/>
        <w:numPr>
          <w:ilvl w:val="0"/>
          <w:numId w:val="1"/>
        </w:numPr>
        <w:shd w:val="clear" w:color="auto" w:fill="auto"/>
        <w:tabs>
          <w:tab w:val="left" w:pos="284"/>
        </w:tabs>
        <w:ind w:left="180" w:hanging="180"/>
        <w:jc w:val="center"/>
        <w:rPr>
          <w:rStyle w:val="29"/>
          <w:b/>
          <w:bCs/>
        </w:rPr>
      </w:pPr>
      <w:bookmarkStart w:id="7" w:name="bookmark6"/>
      <w:r>
        <w:rPr>
          <w:rStyle w:val="29"/>
          <w:b/>
          <w:bCs/>
          <w:color w:val="000000"/>
        </w:rPr>
        <w:lastRenderedPageBreak/>
        <w:t>Обязанности з</w:t>
      </w:r>
      <w:r w:rsidR="00562D41">
        <w:rPr>
          <w:rStyle w:val="29"/>
          <w:b/>
          <w:bCs/>
          <w:color w:val="000000"/>
        </w:rPr>
        <w:t>аведующ</w:t>
      </w:r>
      <w:r>
        <w:rPr>
          <w:rStyle w:val="29"/>
          <w:b/>
          <w:bCs/>
          <w:color w:val="000000"/>
        </w:rPr>
        <w:t>его</w:t>
      </w:r>
      <w:r w:rsidR="00562D41">
        <w:rPr>
          <w:rStyle w:val="29"/>
          <w:b/>
          <w:bCs/>
          <w:color w:val="000000"/>
        </w:rPr>
        <w:t xml:space="preserve"> кабинетом </w:t>
      </w:r>
      <w:bookmarkEnd w:id="7"/>
    </w:p>
    <w:p w:rsidR="006E79A6" w:rsidRDefault="006E79A6" w:rsidP="006E79A6">
      <w:pPr>
        <w:pStyle w:val="213"/>
        <w:shd w:val="clear" w:color="auto" w:fill="auto"/>
        <w:tabs>
          <w:tab w:val="left" w:pos="284"/>
        </w:tabs>
      </w:pPr>
    </w:p>
    <w:p w:rsidR="00562D41" w:rsidRDefault="00562D41" w:rsidP="006E79A6">
      <w:pPr>
        <w:pStyle w:val="212"/>
        <w:shd w:val="clear" w:color="auto" w:fill="auto"/>
      </w:pPr>
      <w:r>
        <w:rPr>
          <w:rStyle w:val="2a"/>
          <w:color w:val="000000"/>
        </w:rPr>
        <w:t>Основными направлениями деятельности заведующего учебным кабинетом в рамках его обязанностей являются: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60"/>
        </w:tabs>
      </w:pPr>
      <w:r>
        <w:rPr>
          <w:rStyle w:val="2a"/>
          <w:color w:val="000000"/>
        </w:rPr>
        <w:t>оформление кабинета в соответствии с требованиями Положения об учебном кабинете;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принятие мер, направленных на обеспечение кабинета необходимым оборудованием и приборами согласно учебным программам;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 xml:space="preserve">поддержание </w:t>
      </w:r>
      <w:r w:rsidR="006E79A6">
        <w:rPr>
          <w:rStyle w:val="2a"/>
          <w:color w:val="000000"/>
        </w:rPr>
        <w:t xml:space="preserve">учебного кабинета </w:t>
      </w:r>
      <w:r>
        <w:rPr>
          <w:rStyle w:val="2a"/>
          <w:color w:val="000000"/>
        </w:rPr>
        <w:t>в надлежащем состоянии</w:t>
      </w:r>
      <w:r w:rsidR="006E79A6">
        <w:rPr>
          <w:rStyle w:val="2a"/>
          <w:color w:val="000000"/>
        </w:rPr>
        <w:t>,</w:t>
      </w:r>
      <w:r>
        <w:rPr>
          <w:rStyle w:val="2a"/>
          <w:color w:val="000000"/>
        </w:rPr>
        <w:t xml:space="preserve"> т.е. соблюдение соответствия санитарно-гигиеническим нормам и наличие журнала по технике безопасности;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60"/>
        </w:tabs>
      </w:pPr>
      <w:r>
        <w:rPr>
          <w:rStyle w:val="2a"/>
          <w:color w:val="000000"/>
        </w:rPr>
        <w:t>обеспечение наличия системы проветривания, ее исправности;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60"/>
        </w:tabs>
      </w:pPr>
      <w:r>
        <w:rPr>
          <w:rStyle w:val="2a"/>
          <w:color w:val="000000"/>
        </w:rPr>
        <w:t>обеспечение надлежащего ухода за имуществом кабинета;</w:t>
      </w:r>
    </w:p>
    <w:p w:rsidR="00562D41" w:rsidRDefault="00416A6D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обеспечение чистоты кабинета</w:t>
      </w:r>
      <w:r w:rsidR="00562D41">
        <w:rPr>
          <w:rStyle w:val="2a"/>
          <w:color w:val="000000"/>
        </w:rPr>
        <w:t>, проведение генеральных уборок силами студентов;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обеспечение соблюдения правил техники безопасности, наличие правил поведения в кабинете, проведение соответствующих инструктажей студентов с отметкой в журнале, где это предусмотрено;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своевременность обновления и ремонта учебной мебели, оборудования и наглядных пособий; обеспечение своевременного списания в установленном порядке пришедшего в негодность оборудования, приборов и другого имущества;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учебно-методичес</w:t>
      </w:r>
      <w:r w:rsidR="006E79A6">
        <w:rPr>
          <w:rStyle w:val="2a"/>
          <w:color w:val="000000"/>
        </w:rPr>
        <w:t>кое оснащение учебного кабинета</w:t>
      </w:r>
      <w:r>
        <w:rPr>
          <w:rStyle w:val="2a"/>
          <w:color w:val="000000"/>
        </w:rPr>
        <w:t>, т.е. оформление и оснащение кабинета в соответствии с его специализацией;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65"/>
        </w:tabs>
      </w:pPr>
      <w:r>
        <w:rPr>
          <w:rStyle w:val="2a"/>
          <w:color w:val="000000"/>
        </w:rPr>
        <w:t>ведение паспорта комплексно-методического обеспечения учебного кабинета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подготовка учебного кабинета и документации к аттестации учебных кабинетов;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пополнение учебного кабинета необходимым для учебно-воспитательного процесса дидактическим материалом и методической литературой в соответствии с требованиями ФГОС, достижениями науки, передовым педагогическим опытом;</w:t>
      </w:r>
    </w:p>
    <w:p w:rsidR="00562D41" w:rsidRDefault="006E79A6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организация внеурочной</w:t>
      </w:r>
      <w:r w:rsidR="00562D41">
        <w:rPr>
          <w:rStyle w:val="2a"/>
          <w:color w:val="000000"/>
        </w:rPr>
        <w:t xml:space="preserve"> работы студентов (консультации, дополнительные занятия, заседания кружков и т.д.), отражение ее в расписании рабо</w:t>
      </w:r>
      <w:r>
        <w:rPr>
          <w:rStyle w:val="2a"/>
          <w:color w:val="000000"/>
        </w:rPr>
        <w:t>ты кабинета</w:t>
      </w:r>
      <w:r w:rsidR="00562D41">
        <w:rPr>
          <w:rStyle w:val="2a"/>
          <w:color w:val="000000"/>
        </w:rPr>
        <w:t>;</w:t>
      </w:r>
    </w:p>
    <w:p w:rsidR="00562D41" w:rsidRDefault="00562D41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rStyle w:val="2a"/>
          <w:color w:val="000000"/>
        </w:rPr>
        <w:t>проведение работы по созданию банка творческих работ преподавателя и студентов;</w:t>
      </w:r>
    </w:p>
    <w:p w:rsidR="00562D41" w:rsidRPr="00C35942" w:rsidRDefault="00562D41" w:rsidP="00C35942">
      <w:pPr>
        <w:pStyle w:val="212"/>
        <w:numPr>
          <w:ilvl w:val="0"/>
          <w:numId w:val="2"/>
        </w:numPr>
        <w:shd w:val="clear" w:color="auto" w:fill="auto"/>
        <w:tabs>
          <w:tab w:val="left" w:pos="265"/>
        </w:tabs>
        <w:rPr>
          <w:rStyle w:val="2a"/>
        </w:rPr>
      </w:pPr>
      <w:r>
        <w:rPr>
          <w:rStyle w:val="2a"/>
          <w:color w:val="000000"/>
        </w:rPr>
        <w:t>составление плана развития и работы учебного кабинета на текущий учебный год; контроль выполнения данных планов.</w:t>
      </w:r>
    </w:p>
    <w:p w:rsidR="00C35942" w:rsidRDefault="00C35942" w:rsidP="006E79A6">
      <w:pPr>
        <w:pStyle w:val="212"/>
        <w:numPr>
          <w:ilvl w:val="0"/>
          <w:numId w:val="2"/>
        </w:numPr>
        <w:shd w:val="clear" w:color="auto" w:fill="auto"/>
        <w:tabs>
          <w:tab w:val="left" w:pos="265"/>
        </w:tabs>
        <w:spacing w:after="248"/>
      </w:pPr>
      <w:r>
        <w:rPr>
          <w:rStyle w:val="2a"/>
          <w:color w:val="000000"/>
        </w:rPr>
        <w:t>ежеквартальное  составление отчета о работе кабинета и предоставление его заместителю директора по УПР.</w:t>
      </w:r>
    </w:p>
    <w:p w:rsidR="00562D41" w:rsidRPr="006E79A6" w:rsidRDefault="00562D41" w:rsidP="006E79A6">
      <w:pPr>
        <w:pStyle w:val="213"/>
        <w:numPr>
          <w:ilvl w:val="0"/>
          <w:numId w:val="1"/>
        </w:numPr>
        <w:shd w:val="clear" w:color="auto" w:fill="auto"/>
        <w:tabs>
          <w:tab w:val="left" w:pos="337"/>
        </w:tabs>
        <w:spacing w:line="312" w:lineRule="exact"/>
        <w:jc w:val="center"/>
        <w:rPr>
          <w:rStyle w:val="29"/>
          <w:b/>
          <w:bCs/>
        </w:rPr>
      </w:pPr>
      <w:bookmarkStart w:id="8" w:name="bookmark7"/>
      <w:r>
        <w:rPr>
          <w:rStyle w:val="29"/>
          <w:b/>
          <w:bCs/>
          <w:color w:val="000000"/>
        </w:rPr>
        <w:t>Права</w:t>
      </w:r>
      <w:bookmarkEnd w:id="8"/>
    </w:p>
    <w:p w:rsidR="006E79A6" w:rsidRDefault="006E79A6" w:rsidP="006E79A6">
      <w:pPr>
        <w:pStyle w:val="213"/>
        <w:shd w:val="clear" w:color="auto" w:fill="auto"/>
        <w:tabs>
          <w:tab w:val="left" w:pos="337"/>
        </w:tabs>
        <w:spacing w:line="312" w:lineRule="exact"/>
      </w:pPr>
    </w:p>
    <w:p w:rsidR="00562D41" w:rsidRDefault="00562D41" w:rsidP="006E79A6">
      <w:pPr>
        <w:pStyle w:val="212"/>
        <w:shd w:val="clear" w:color="auto" w:fill="auto"/>
        <w:spacing w:line="312" w:lineRule="exact"/>
      </w:pPr>
      <w:r>
        <w:rPr>
          <w:rStyle w:val="2a"/>
          <w:color w:val="000000"/>
        </w:rPr>
        <w:t>Заведующий кабинетом имеет право:</w:t>
      </w:r>
    </w:p>
    <w:p w:rsidR="00562D41" w:rsidRDefault="006E79A6" w:rsidP="006E79A6">
      <w:pPr>
        <w:pStyle w:val="212"/>
        <w:shd w:val="clear" w:color="auto" w:fill="auto"/>
        <w:tabs>
          <w:tab w:val="left" w:pos="496"/>
        </w:tabs>
        <w:spacing w:line="312" w:lineRule="exact"/>
      </w:pPr>
      <w:r>
        <w:rPr>
          <w:rStyle w:val="2a"/>
          <w:color w:val="000000"/>
        </w:rPr>
        <w:t>- с</w:t>
      </w:r>
      <w:r w:rsidR="00562D41">
        <w:rPr>
          <w:rStyle w:val="2a"/>
          <w:color w:val="000000"/>
        </w:rPr>
        <w:t xml:space="preserve">тавить перед администрацией </w:t>
      </w:r>
      <w:r>
        <w:rPr>
          <w:rStyle w:val="2a"/>
          <w:color w:val="000000"/>
        </w:rPr>
        <w:t xml:space="preserve">техникума </w:t>
      </w:r>
      <w:r w:rsidR="00562D41">
        <w:rPr>
          <w:rStyle w:val="2a"/>
          <w:color w:val="000000"/>
        </w:rPr>
        <w:t>вопросы по улучшению работы кабинета.</w:t>
      </w:r>
    </w:p>
    <w:p w:rsidR="00562D41" w:rsidRDefault="006E79A6" w:rsidP="006E79A6">
      <w:pPr>
        <w:pStyle w:val="212"/>
        <w:shd w:val="clear" w:color="auto" w:fill="auto"/>
        <w:tabs>
          <w:tab w:val="left" w:pos="496"/>
        </w:tabs>
        <w:spacing w:line="312" w:lineRule="exact"/>
        <w:rPr>
          <w:rStyle w:val="2a"/>
          <w:color w:val="000000"/>
        </w:rPr>
      </w:pPr>
      <w:r>
        <w:rPr>
          <w:rStyle w:val="2a"/>
          <w:color w:val="000000"/>
        </w:rPr>
        <w:t>- по итогам смотра</w:t>
      </w:r>
      <w:r w:rsidR="00562D41">
        <w:rPr>
          <w:rStyle w:val="2a"/>
          <w:color w:val="000000"/>
        </w:rPr>
        <w:t>-конкурса</w:t>
      </w:r>
      <w:r>
        <w:rPr>
          <w:rStyle w:val="2a"/>
          <w:color w:val="000000"/>
        </w:rPr>
        <w:t xml:space="preserve"> кабинетов</w:t>
      </w:r>
      <w:r w:rsidR="00562D41">
        <w:rPr>
          <w:rStyle w:val="2a"/>
          <w:color w:val="000000"/>
        </w:rPr>
        <w:t xml:space="preserve"> получать </w:t>
      </w:r>
      <w:r>
        <w:rPr>
          <w:rStyle w:val="2a"/>
          <w:color w:val="000000"/>
        </w:rPr>
        <w:t>поощрения лично или для развития к</w:t>
      </w:r>
      <w:r w:rsidR="00562D41">
        <w:rPr>
          <w:rStyle w:val="2a"/>
          <w:color w:val="000000"/>
        </w:rPr>
        <w:t>абинета.</w:t>
      </w:r>
    </w:p>
    <w:p w:rsidR="00AF1ABE" w:rsidRDefault="00AF1ABE" w:rsidP="006E79A6">
      <w:pPr>
        <w:pStyle w:val="212"/>
        <w:shd w:val="clear" w:color="auto" w:fill="auto"/>
        <w:tabs>
          <w:tab w:val="left" w:pos="496"/>
        </w:tabs>
        <w:spacing w:line="312" w:lineRule="exact"/>
        <w:rPr>
          <w:rStyle w:val="2a"/>
          <w:color w:val="000000"/>
        </w:rPr>
      </w:pPr>
    </w:p>
    <w:p w:rsidR="006E79A6" w:rsidRDefault="006E79A6" w:rsidP="006E79A6">
      <w:pPr>
        <w:pStyle w:val="212"/>
        <w:shd w:val="clear" w:color="auto" w:fill="auto"/>
        <w:tabs>
          <w:tab w:val="left" w:pos="496"/>
        </w:tabs>
        <w:spacing w:line="312" w:lineRule="exact"/>
      </w:pPr>
    </w:p>
    <w:p w:rsidR="00F75EC8" w:rsidRDefault="00F75EC8" w:rsidP="006E79A6">
      <w:pPr>
        <w:pStyle w:val="212"/>
        <w:shd w:val="clear" w:color="auto" w:fill="auto"/>
        <w:tabs>
          <w:tab w:val="left" w:pos="496"/>
        </w:tabs>
        <w:spacing w:line="312" w:lineRule="exact"/>
      </w:pPr>
    </w:p>
    <w:p w:rsidR="00562D41" w:rsidRPr="00AF1ABE" w:rsidRDefault="00562D41" w:rsidP="006E79A6">
      <w:pPr>
        <w:pStyle w:val="51"/>
        <w:numPr>
          <w:ilvl w:val="0"/>
          <w:numId w:val="1"/>
        </w:numPr>
        <w:shd w:val="clear" w:color="auto" w:fill="auto"/>
        <w:tabs>
          <w:tab w:val="left" w:pos="349"/>
        </w:tabs>
        <w:jc w:val="center"/>
        <w:rPr>
          <w:rStyle w:val="50"/>
          <w:b/>
          <w:bCs/>
        </w:rPr>
      </w:pPr>
      <w:r>
        <w:rPr>
          <w:rStyle w:val="50"/>
          <w:b/>
          <w:bCs/>
          <w:color w:val="000000"/>
        </w:rPr>
        <w:t>Оплата за заведование учебными кабинетами</w:t>
      </w:r>
    </w:p>
    <w:p w:rsidR="00AF1ABE" w:rsidRDefault="00AF1ABE" w:rsidP="00AF1ABE">
      <w:pPr>
        <w:pStyle w:val="51"/>
        <w:shd w:val="clear" w:color="auto" w:fill="auto"/>
        <w:tabs>
          <w:tab w:val="left" w:pos="349"/>
        </w:tabs>
      </w:pPr>
    </w:p>
    <w:p w:rsidR="00562D41" w:rsidRPr="00AF1ABE" w:rsidRDefault="00562D41" w:rsidP="00AF1ABE">
      <w:pPr>
        <w:pStyle w:val="212"/>
        <w:shd w:val="clear" w:color="auto" w:fill="auto"/>
        <w:tabs>
          <w:tab w:val="left" w:pos="517"/>
        </w:tabs>
        <w:ind w:firstLine="426"/>
        <w:rPr>
          <w:rStyle w:val="2a"/>
        </w:rPr>
      </w:pPr>
      <w:r>
        <w:rPr>
          <w:rStyle w:val="2a"/>
          <w:color w:val="000000"/>
        </w:rPr>
        <w:t xml:space="preserve">Согласно Положению об оплате труда работников </w:t>
      </w:r>
      <w:r w:rsidR="00AF1ABE">
        <w:rPr>
          <w:rStyle w:val="2a"/>
          <w:color w:val="000000"/>
        </w:rPr>
        <w:t>техникума</w:t>
      </w:r>
      <w:r>
        <w:rPr>
          <w:rStyle w:val="2a"/>
          <w:color w:val="000000"/>
        </w:rPr>
        <w:t xml:space="preserve">  оплата за заведование учебными кабинетами производится в размере до </w:t>
      </w:r>
      <w:r w:rsidR="00AF1ABE">
        <w:rPr>
          <w:rStyle w:val="2a"/>
          <w:color w:val="000000"/>
        </w:rPr>
        <w:t>2</w:t>
      </w:r>
      <w:r>
        <w:rPr>
          <w:rStyle w:val="2a"/>
          <w:color w:val="000000"/>
        </w:rPr>
        <w:t>0 % минимального размера оклада (ставки)</w:t>
      </w:r>
      <w:r w:rsidR="004E576E">
        <w:rPr>
          <w:rStyle w:val="2a"/>
          <w:color w:val="000000"/>
        </w:rPr>
        <w:t xml:space="preserve"> за один участок в соответствии с  проводимой по плану  развития кабинета  работой</w:t>
      </w:r>
      <w:r>
        <w:rPr>
          <w:rStyle w:val="2a"/>
          <w:color w:val="000000"/>
        </w:rPr>
        <w:t>.</w:t>
      </w:r>
    </w:p>
    <w:p w:rsidR="00AF1ABE" w:rsidRDefault="00AF1ABE" w:rsidP="00AF1ABE">
      <w:pPr>
        <w:pStyle w:val="212"/>
        <w:shd w:val="clear" w:color="auto" w:fill="auto"/>
        <w:tabs>
          <w:tab w:val="left" w:pos="517"/>
        </w:tabs>
      </w:pPr>
    </w:p>
    <w:p w:rsidR="00562D41" w:rsidRPr="00512A34" w:rsidRDefault="00562D41" w:rsidP="00512A34">
      <w:pPr>
        <w:pStyle w:val="5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134"/>
        </w:tabs>
        <w:ind w:left="20"/>
        <w:jc w:val="center"/>
        <w:rPr>
          <w:rStyle w:val="50"/>
          <w:b/>
          <w:bCs/>
        </w:rPr>
      </w:pPr>
      <w:r w:rsidRPr="00512A34">
        <w:rPr>
          <w:rStyle w:val="50"/>
          <w:b/>
          <w:bCs/>
          <w:color w:val="000000"/>
        </w:rPr>
        <w:t>Т</w:t>
      </w:r>
      <w:r w:rsidR="00512A34" w:rsidRPr="00512A34">
        <w:rPr>
          <w:rStyle w:val="50"/>
          <w:b/>
          <w:bCs/>
          <w:color w:val="000000"/>
        </w:rPr>
        <w:t>ребования к составлению плана работы учебного</w:t>
      </w:r>
      <w:r w:rsidR="00512A34">
        <w:rPr>
          <w:rStyle w:val="50"/>
          <w:b/>
          <w:bCs/>
          <w:color w:val="000000"/>
        </w:rPr>
        <w:t xml:space="preserve"> </w:t>
      </w:r>
      <w:r w:rsidR="00512A34" w:rsidRPr="00512A34">
        <w:rPr>
          <w:rStyle w:val="50"/>
          <w:b/>
          <w:bCs/>
          <w:color w:val="000000"/>
        </w:rPr>
        <w:t>кабинета</w:t>
      </w:r>
    </w:p>
    <w:p w:rsidR="00512A34" w:rsidRDefault="00512A34" w:rsidP="00512A34">
      <w:pPr>
        <w:pStyle w:val="51"/>
        <w:shd w:val="clear" w:color="auto" w:fill="auto"/>
        <w:ind w:left="20"/>
      </w:pPr>
    </w:p>
    <w:p w:rsidR="00562D41" w:rsidRDefault="00562D41" w:rsidP="00512A34">
      <w:pPr>
        <w:pStyle w:val="212"/>
        <w:shd w:val="clear" w:color="auto" w:fill="auto"/>
      </w:pPr>
      <w:r>
        <w:rPr>
          <w:rStyle w:val="2a"/>
          <w:color w:val="000000"/>
        </w:rPr>
        <w:t xml:space="preserve">План </w:t>
      </w:r>
      <w:r w:rsidR="00512A34">
        <w:rPr>
          <w:rStyle w:val="2a"/>
          <w:color w:val="000000"/>
        </w:rPr>
        <w:t xml:space="preserve">работы учебного кабинета </w:t>
      </w:r>
      <w:r>
        <w:rPr>
          <w:rStyle w:val="2a"/>
          <w:color w:val="000000"/>
        </w:rPr>
        <w:t xml:space="preserve">составляется заведующим кабинетом </w:t>
      </w:r>
      <w:r w:rsidR="00512A34">
        <w:rPr>
          <w:rStyle w:val="2a"/>
          <w:color w:val="000000"/>
        </w:rPr>
        <w:t xml:space="preserve">в конце учебного года </w:t>
      </w:r>
      <w:r>
        <w:rPr>
          <w:rStyle w:val="2a"/>
          <w:color w:val="000000"/>
        </w:rPr>
        <w:t>в соответствии с профилем кабинета. Структурно план работы кабинета состоит из трех частей.</w:t>
      </w:r>
    </w:p>
    <w:p w:rsidR="00562D41" w:rsidRDefault="00562D41" w:rsidP="00512A34">
      <w:pPr>
        <w:pStyle w:val="212"/>
        <w:numPr>
          <w:ilvl w:val="0"/>
          <w:numId w:val="9"/>
        </w:numPr>
        <w:shd w:val="clear" w:color="auto" w:fill="auto"/>
        <w:tabs>
          <w:tab w:val="left" w:pos="291"/>
        </w:tabs>
      </w:pPr>
      <w:r>
        <w:rPr>
          <w:rStyle w:val="2b"/>
          <w:color w:val="000000"/>
        </w:rPr>
        <w:t xml:space="preserve">часть. </w:t>
      </w:r>
      <w:r>
        <w:rPr>
          <w:rStyle w:val="2a"/>
          <w:color w:val="000000"/>
        </w:rPr>
        <w:t>Анализ работы кабинета в прошлом учебном году.</w:t>
      </w:r>
    </w:p>
    <w:p w:rsidR="00562D41" w:rsidRDefault="00562D41" w:rsidP="00512A34">
      <w:pPr>
        <w:pStyle w:val="212"/>
        <w:numPr>
          <w:ilvl w:val="1"/>
          <w:numId w:val="9"/>
        </w:numPr>
        <w:shd w:val="clear" w:color="auto" w:fill="auto"/>
        <w:tabs>
          <w:tab w:val="left" w:pos="1300"/>
        </w:tabs>
        <w:ind w:left="740"/>
      </w:pPr>
      <w:r>
        <w:rPr>
          <w:rStyle w:val="2a"/>
          <w:color w:val="000000"/>
        </w:rPr>
        <w:t>Что сделано по оформлению и ремонту кабинета.</w:t>
      </w:r>
    </w:p>
    <w:p w:rsidR="00562D41" w:rsidRDefault="00562D41" w:rsidP="00512A34">
      <w:pPr>
        <w:pStyle w:val="212"/>
        <w:numPr>
          <w:ilvl w:val="1"/>
          <w:numId w:val="9"/>
        </w:numPr>
        <w:shd w:val="clear" w:color="auto" w:fill="auto"/>
        <w:tabs>
          <w:tab w:val="left" w:pos="1300"/>
        </w:tabs>
        <w:ind w:left="740"/>
      </w:pPr>
      <w:r>
        <w:rPr>
          <w:rStyle w:val="2a"/>
          <w:color w:val="000000"/>
        </w:rPr>
        <w:t>Что приобретено для кабинета.</w:t>
      </w:r>
    </w:p>
    <w:p w:rsidR="00562D41" w:rsidRDefault="00562D41" w:rsidP="00512A34">
      <w:pPr>
        <w:pStyle w:val="212"/>
        <w:numPr>
          <w:ilvl w:val="1"/>
          <w:numId w:val="9"/>
        </w:numPr>
        <w:shd w:val="clear" w:color="auto" w:fill="auto"/>
        <w:tabs>
          <w:tab w:val="left" w:pos="1300"/>
        </w:tabs>
        <w:ind w:left="740"/>
      </w:pPr>
      <w:r>
        <w:rPr>
          <w:rStyle w:val="2a"/>
          <w:color w:val="000000"/>
        </w:rPr>
        <w:t>Какие были проблемы в работе кабинета.</w:t>
      </w:r>
    </w:p>
    <w:p w:rsidR="00562D41" w:rsidRDefault="00562D41" w:rsidP="00512A34">
      <w:pPr>
        <w:pStyle w:val="212"/>
        <w:numPr>
          <w:ilvl w:val="0"/>
          <w:numId w:val="9"/>
        </w:numPr>
        <w:shd w:val="clear" w:color="auto" w:fill="auto"/>
        <w:tabs>
          <w:tab w:val="left" w:pos="325"/>
        </w:tabs>
        <w:spacing w:after="240"/>
      </w:pPr>
      <w:r>
        <w:rPr>
          <w:rStyle w:val="2b"/>
          <w:color w:val="000000"/>
        </w:rPr>
        <w:t xml:space="preserve">часть. </w:t>
      </w:r>
      <w:r>
        <w:rPr>
          <w:rStyle w:val="2a"/>
          <w:color w:val="000000"/>
        </w:rPr>
        <w:t xml:space="preserve">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</w:t>
      </w:r>
      <w:r>
        <w:rPr>
          <w:rStyle w:val="2a"/>
          <w:color w:val="000000"/>
          <w:lang w:val="en-US" w:eastAsia="en-US"/>
        </w:rPr>
        <w:t>CD</w:t>
      </w:r>
      <w:r>
        <w:rPr>
          <w:rStyle w:val="2a"/>
          <w:color w:val="000000"/>
        </w:rPr>
        <w:t>- дисков, мультимедийной библиотеки, таблиц, учебно-методического материала по профилю кабинета, мероприятия по обеспечению сохранности материально</w:t>
      </w:r>
      <w:r>
        <w:rPr>
          <w:rStyle w:val="2a"/>
          <w:color w:val="000000"/>
        </w:rPr>
        <w:softHyphen/>
        <w:t>технической базы кабинета.</w:t>
      </w:r>
    </w:p>
    <w:p w:rsidR="00562D41" w:rsidRDefault="00562D41" w:rsidP="00512A34">
      <w:pPr>
        <w:pStyle w:val="212"/>
        <w:numPr>
          <w:ilvl w:val="0"/>
          <w:numId w:val="9"/>
        </w:numPr>
        <w:shd w:val="clear" w:color="auto" w:fill="auto"/>
        <w:tabs>
          <w:tab w:val="left" w:pos="325"/>
        </w:tabs>
        <w:spacing w:after="244"/>
      </w:pPr>
      <w:r>
        <w:rPr>
          <w:rStyle w:val="2b"/>
          <w:color w:val="000000"/>
        </w:rPr>
        <w:t xml:space="preserve">часть. </w:t>
      </w:r>
      <w:r>
        <w:rPr>
          <w:rStyle w:val="2a"/>
          <w:color w:val="000000"/>
        </w:rPr>
        <w:t>Часы работы кабинета (учебные занятия, дополнительные занятия, кружковая работа, воспитательные мероприятия).</w:t>
      </w:r>
    </w:p>
    <w:p w:rsidR="00512A34" w:rsidRDefault="00512A34" w:rsidP="006E79A6">
      <w:pPr>
        <w:pStyle w:val="212"/>
        <w:shd w:val="clear" w:color="auto" w:fill="auto"/>
        <w:spacing w:line="317" w:lineRule="exact"/>
        <w:ind w:left="740"/>
      </w:pPr>
    </w:p>
    <w:p w:rsidR="00562D41" w:rsidRDefault="00562D41" w:rsidP="00FC6A35">
      <w:pPr>
        <w:pStyle w:val="51"/>
        <w:numPr>
          <w:ilvl w:val="0"/>
          <w:numId w:val="1"/>
        </w:numPr>
        <w:shd w:val="clear" w:color="auto" w:fill="auto"/>
        <w:spacing w:line="317" w:lineRule="exact"/>
        <w:jc w:val="center"/>
        <w:rPr>
          <w:rStyle w:val="50"/>
          <w:b/>
          <w:bCs/>
          <w:color w:val="000000"/>
        </w:rPr>
      </w:pPr>
      <w:r>
        <w:rPr>
          <w:rStyle w:val="50"/>
          <w:b/>
          <w:bCs/>
          <w:color w:val="000000"/>
        </w:rPr>
        <w:t>Д</w:t>
      </w:r>
      <w:r w:rsidR="004B3F0A">
        <w:rPr>
          <w:rStyle w:val="50"/>
          <w:b/>
          <w:bCs/>
          <w:color w:val="000000"/>
        </w:rPr>
        <w:t>окументация</w:t>
      </w:r>
      <w:r w:rsidR="00365970">
        <w:rPr>
          <w:rStyle w:val="50"/>
          <w:b/>
          <w:bCs/>
          <w:color w:val="000000"/>
        </w:rPr>
        <w:t xml:space="preserve"> кабинета</w:t>
      </w:r>
    </w:p>
    <w:p w:rsidR="00365970" w:rsidRDefault="00365970" w:rsidP="00365970">
      <w:pPr>
        <w:pStyle w:val="51"/>
        <w:shd w:val="clear" w:color="auto" w:fill="auto"/>
        <w:spacing w:line="317" w:lineRule="exact"/>
        <w:ind w:left="3980"/>
        <w:jc w:val="left"/>
      </w:pPr>
    </w:p>
    <w:p w:rsidR="00365970" w:rsidRPr="00365970" w:rsidRDefault="00365970" w:rsidP="002E58AB">
      <w:pPr>
        <w:pStyle w:val="212"/>
        <w:numPr>
          <w:ilvl w:val="0"/>
          <w:numId w:val="10"/>
        </w:numPr>
        <w:shd w:val="clear" w:color="auto" w:fill="auto"/>
        <w:tabs>
          <w:tab w:val="left" w:pos="1443"/>
        </w:tabs>
        <w:spacing w:line="317" w:lineRule="exact"/>
        <w:ind w:firstLine="740"/>
        <w:rPr>
          <w:rStyle w:val="2a"/>
        </w:rPr>
      </w:pPr>
      <w:r>
        <w:rPr>
          <w:rStyle w:val="2a"/>
          <w:color w:val="000000"/>
        </w:rPr>
        <w:t>Паспорт учебного кабинета</w:t>
      </w:r>
    </w:p>
    <w:p w:rsidR="00562D41" w:rsidRDefault="00365970" w:rsidP="004B3F0A">
      <w:pPr>
        <w:pStyle w:val="212"/>
        <w:numPr>
          <w:ilvl w:val="0"/>
          <w:numId w:val="10"/>
        </w:numPr>
        <w:shd w:val="clear" w:color="auto" w:fill="auto"/>
        <w:tabs>
          <w:tab w:val="left" w:pos="1443"/>
        </w:tabs>
        <w:spacing w:line="317" w:lineRule="exact"/>
        <w:ind w:firstLine="740"/>
      </w:pPr>
      <w:r>
        <w:rPr>
          <w:rStyle w:val="2a"/>
          <w:color w:val="000000"/>
        </w:rPr>
        <w:t>О</w:t>
      </w:r>
      <w:r w:rsidR="004B3F0A">
        <w:rPr>
          <w:rStyle w:val="2a"/>
          <w:color w:val="000000"/>
        </w:rPr>
        <w:t>бя</w:t>
      </w:r>
      <w:r w:rsidR="00562D41" w:rsidRPr="004B3F0A">
        <w:rPr>
          <w:rStyle w:val="2a"/>
          <w:color w:val="000000"/>
        </w:rPr>
        <w:t>занности заведующего кабинетом.</w:t>
      </w:r>
    </w:p>
    <w:p w:rsidR="00562D41" w:rsidRDefault="00512A34" w:rsidP="006E79A6">
      <w:pPr>
        <w:pStyle w:val="212"/>
        <w:numPr>
          <w:ilvl w:val="0"/>
          <w:numId w:val="10"/>
        </w:numPr>
        <w:shd w:val="clear" w:color="auto" w:fill="auto"/>
        <w:tabs>
          <w:tab w:val="left" w:pos="1443"/>
        </w:tabs>
        <w:spacing w:line="317" w:lineRule="exact"/>
        <w:ind w:left="740"/>
      </w:pPr>
      <w:r>
        <w:rPr>
          <w:rStyle w:val="2a"/>
          <w:color w:val="000000"/>
        </w:rPr>
        <w:t>Г</w:t>
      </w:r>
      <w:r w:rsidR="00562D41">
        <w:rPr>
          <w:rStyle w:val="2a"/>
          <w:color w:val="000000"/>
        </w:rPr>
        <w:t>рафик работы учебного кабинета.</w:t>
      </w:r>
    </w:p>
    <w:p w:rsidR="00562D41" w:rsidRDefault="00562D41" w:rsidP="006E79A6">
      <w:pPr>
        <w:pStyle w:val="212"/>
        <w:numPr>
          <w:ilvl w:val="0"/>
          <w:numId w:val="10"/>
        </w:numPr>
        <w:shd w:val="clear" w:color="auto" w:fill="auto"/>
        <w:tabs>
          <w:tab w:val="left" w:pos="1443"/>
        </w:tabs>
        <w:spacing w:line="317" w:lineRule="exact"/>
        <w:ind w:left="740"/>
      </w:pPr>
      <w:r>
        <w:rPr>
          <w:rStyle w:val="2a"/>
          <w:color w:val="000000"/>
        </w:rPr>
        <w:t>План работы кабинета на текущ</w:t>
      </w:r>
      <w:r w:rsidR="000C3797">
        <w:rPr>
          <w:rStyle w:val="2a"/>
          <w:color w:val="000000"/>
        </w:rPr>
        <w:t>ий год</w:t>
      </w:r>
      <w:r>
        <w:rPr>
          <w:rStyle w:val="2a"/>
          <w:color w:val="000000"/>
        </w:rPr>
        <w:t>.</w:t>
      </w:r>
    </w:p>
    <w:p w:rsidR="004B3F0A" w:rsidRPr="004B3F0A" w:rsidRDefault="00562D41" w:rsidP="004B3F0A">
      <w:pPr>
        <w:pStyle w:val="212"/>
        <w:numPr>
          <w:ilvl w:val="0"/>
          <w:numId w:val="10"/>
        </w:numPr>
        <w:shd w:val="clear" w:color="auto" w:fill="auto"/>
        <w:tabs>
          <w:tab w:val="left" w:pos="-142"/>
        </w:tabs>
        <w:spacing w:line="317" w:lineRule="exact"/>
        <w:ind w:firstLine="709"/>
        <w:rPr>
          <w:rStyle w:val="2a"/>
        </w:rPr>
      </w:pPr>
      <w:r w:rsidRPr="004B3F0A">
        <w:rPr>
          <w:rStyle w:val="2a"/>
          <w:color w:val="000000"/>
        </w:rPr>
        <w:t>Инвентарная ведомость на имеющееся оборудование и имущество</w:t>
      </w:r>
      <w:r w:rsidR="004B3F0A">
        <w:t xml:space="preserve"> к</w:t>
      </w:r>
      <w:r w:rsidR="004B3F0A" w:rsidRPr="004B3F0A">
        <w:rPr>
          <w:rStyle w:val="2a"/>
          <w:color w:val="000000"/>
        </w:rPr>
        <w:t>абинета</w:t>
      </w:r>
    </w:p>
    <w:p w:rsidR="004B3F0A" w:rsidRPr="004B3F0A" w:rsidRDefault="00562D41" w:rsidP="004B3F0A">
      <w:pPr>
        <w:pStyle w:val="212"/>
        <w:numPr>
          <w:ilvl w:val="0"/>
          <w:numId w:val="10"/>
        </w:numPr>
        <w:shd w:val="clear" w:color="auto" w:fill="auto"/>
        <w:tabs>
          <w:tab w:val="left" w:pos="-142"/>
        </w:tabs>
        <w:spacing w:line="317" w:lineRule="exact"/>
        <w:ind w:firstLine="709"/>
        <w:rPr>
          <w:rStyle w:val="2a"/>
        </w:rPr>
      </w:pPr>
      <w:r w:rsidRPr="004B3F0A">
        <w:rPr>
          <w:rStyle w:val="2a"/>
          <w:color w:val="000000"/>
        </w:rPr>
        <w:t xml:space="preserve">Перечень таблиц, плакатов и других дидактических материалов. </w:t>
      </w:r>
    </w:p>
    <w:p w:rsidR="004B3F0A" w:rsidRDefault="00562D41" w:rsidP="004B3F0A">
      <w:pPr>
        <w:pStyle w:val="212"/>
        <w:numPr>
          <w:ilvl w:val="0"/>
          <w:numId w:val="10"/>
        </w:numPr>
        <w:shd w:val="clear" w:color="auto" w:fill="auto"/>
        <w:tabs>
          <w:tab w:val="left" w:pos="-142"/>
        </w:tabs>
        <w:spacing w:line="317" w:lineRule="exact"/>
        <w:ind w:firstLine="709"/>
      </w:pPr>
      <w:r w:rsidRPr="004B3F0A">
        <w:rPr>
          <w:rStyle w:val="2a"/>
          <w:color w:val="000000"/>
        </w:rPr>
        <w:t>Инструкции по охране труда</w:t>
      </w:r>
      <w:r w:rsidR="002E58AB">
        <w:rPr>
          <w:rStyle w:val="2a"/>
          <w:color w:val="000000"/>
        </w:rPr>
        <w:t xml:space="preserve"> и пожарной безопасности</w:t>
      </w:r>
      <w:r w:rsidRPr="004B3F0A">
        <w:rPr>
          <w:rStyle w:val="2a"/>
          <w:color w:val="000000"/>
        </w:rPr>
        <w:t>.</w:t>
      </w:r>
    </w:p>
    <w:p w:rsidR="004B3F0A" w:rsidRDefault="00562D41" w:rsidP="004B3F0A">
      <w:pPr>
        <w:pStyle w:val="212"/>
        <w:numPr>
          <w:ilvl w:val="0"/>
          <w:numId w:val="10"/>
        </w:numPr>
        <w:shd w:val="clear" w:color="auto" w:fill="auto"/>
        <w:tabs>
          <w:tab w:val="left" w:pos="-142"/>
        </w:tabs>
        <w:spacing w:line="317" w:lineRule="exact"/>
        <w:ind w:firstLine="709"/>
        <w:rPr>
          <w:rStyle w:val="2a"/>
        </w:rPr>
      </w:pPr>
      <w:r w:rsidRPr="004B3F0A">
        <w:rPr>
          <w:rStyle w:val="2a"/>
          <w:color w:val="000000"/>
        </w:rPr>
        <w:t>Рабочие программы по учебным дисциплинам.</w:t>
      </w:r>
    </w:p>
    <w:p w:rsidR="00562D41" w:rsidRDefault="00562D41">
      <w:pPr>
        <w:rPr>
          <w:color w:val="auto"/>
          <w:sz w:val="2"/>
          <w:szCs w:val="2"/>
        </w:rPr>
      </w:pPr>
    </w:p>
    <w:sectPr w:rsidR="00562D41" w:rsidSect="00FC6A35">
      <w:pgSz w:w="11900" w:h="16840"/>
      <w:pgMar w:top="1135" w:right="985" w:bottom="36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E8E956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278A5668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36E207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8CCCD6C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ECF89D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1D6C23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C568BB9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D"/>
    <w:rsid w:val="000C3797"/>
    <w:rsid w:val="001C4CE2"/>
    <w:rsid w:val="002E58AB"/>
    <w:rsid w:val="00365970"/>
    <w:rsid w:val="00416A6D"/>
    <w:rsid w:val="00434F33"/>
    <w:rsid w:val="0044216A"/>
    <w:rsid w:val="004B3F0A"/>
    <w:rsid w:val="004E576E"/>
    <w:rsid w:val="00512A34"/>
    <w:rsid w:val="00526E62"/>
    <w:rsid w:val="00536904"/>
    <w:rsid w:val="00562D41"/>
    <w:rsid w:val="00672851"/>
    <w:rsid w:val="006E79A6"/>
    <w:rsid w:val="00762D4F"/>
    <w:rsid w:val="008B60B8"/>
    <w:rsid w:val="009A2221"/>
    <w:rsid w:val="00AF1ABE"/>
    <w:rsid w:val="00C35942"/>
    <w:rsid w:val="00D03861"/>
    <w:rsid w:val="00F75EC8"/>
    <w:rsid w:val="00FC6A35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2338CEA-1C45-4F53-9B17-7A95227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62D4F"/>
    <w:pPr>
      <w:keepNext/>
      <w:keepLines/>
      <w:widowControl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2D4F"/>
    <w:pPr>
      <w:keepNext/>
      <w:widowControl/>
      <w:jc w:val="center"/>
      <w:outlineLvl w:val="1"/>
    </w:pPr>
    <w:rPr>
      <w:rFonts w:ascii="Times New Roman" w:hAnsi="Times New Roman" w:cs="Times New Roman"/>
      <w:bCs/>
      <w:color w:val="auto"/>
      <w:sz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D4F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762D4F"/>
    <w:rPr>
      <w:rFonts w:ascii="Times New Roman" w:hAnsi="Times New Roman" w:cs="Times New Roman"/>
      <w:bCs/>
      <w:sz w:val="3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2">
    <w:name w:val="Колонтитул (2)"/>
    <w:basedOn w:val="21"/>
    <w:uiPriority w:val="99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23">
    <w:name w:val="Подпись к таблице (2)_"/>
    <w:basedOn w:val="a0"/>
    <w:link w:val="21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Подпись к таблице (2)"/>
    <w:basedOn w:val="23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5">
    <w:name w:val="Основной текст (2)_"/>
    <w:basedOn w:val="a0"/>
    <w:link w:val="212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 + 8"/>
    <w:aliases w:val="5 pt,Полужирный"/>
    <w:basedOn w:val="25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18pt">
    <w:name w:val="Основной текст (2) + 18 pt"/>
    <w:aliases w:val="Интервал -1 pt"/>
    <w:basedOn w:val="25"/>
    <w:uiPriority w:val="99"/>
    <w:rPr>
      <w:rFonts w:ascii="Times New Roman" w:hAnsi="Times New Roman" w:cs="Times New Roman"/>
      <w:spacing w:val="-20"/>
      <w:sz w:val="36"/>
      <w:szCs w:val="36"/>
      <w:u w:val="none"/>
    </w:rPr>
  </w:style>
  <w:style w:type="character" w:customStyle="1" w:styleId="281">
    <w:name w:val="Основной текст (2) + 81"/>
    <w:aliases w:val="5 pt3,Полужирный3"/>
    <w:basedOn w:val="25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18pt1">
    <w:name w:val="Основной текст (2) + 18 pt1"/>
    <w:aliases w:val="Интервал -1 pt2"/>
    <w:basedOn w:val="25"/>
    <w:uiPriority w:val="99"/>
    <w:rPr>
      <w:rFonts w:ascii="Times New Roman" w:hAnsi="Times New Roman" w:cs="Times New Roman"/>
      <w:spacing w:val="-20"/>
      <w:sz w:val="36"/>
      <w:szCs w:val="36"/>
      <w:u w:val="none"/>
    </w:rPr>
  </w:style>
  <w:style w:type="character" w:customStyle="1" w:styleId="a4">
    <w:name w:val="Подпись к таблице_"/>
    <w:basedOn w:val="a0"/>
    <w:link w:val="13"/>
    <w:uiPriority w:val="99"/>
    <w:locked/>
    <w:rPr>
      <w:rFonts w:ascii="Times New Roman" w:hAnsi="Times New Roman" w:cs="Times New Roman"/>
      <w:u w:val="none"/>
    </w:rPr>
  </w:style>
  <w:style w:type="character" w:customStyle="1" w:styleId="a5">
    <w:name w:val="Подпись к таблице"/>
    <w:basedOn w:val="a4"/>
    <w:uiPriority w:val="99"/>
    <w:rPr>
      <w:rFonts w:ascii="Times New Roman" w:hAnsi="Times New Roman" w:cs="Times New Roman"/>
      <w:u w:val="none"/>
    </w:rPr>
  </w:style>
  <w:style w:type="character" w:customStyle="1" w:styleId="13pt">
    <w:name w:val="Подпись к таблице + 13 pt"/>
    <w:aliases w:val="Полужирный2,Курсив,Интервал -1 pt1"/>
    <w:basedOn w:val="a4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  <w:u w:val="single"/>
      <w:lang w:val="en-US" w:eastAsia="en-US"/>
    </w:rPr>
  </w:style>
  <w:style w:type="character" w:customStyle="1" w:styleId="32">
    <w:name w:val="Подпись к таблице3"/>
    <w:basedOn w:val="a4"/>
    <w:uiPriority w:val="99"/>
    <w:rPr>
      <w:rFonts w:ascii="Times New Roman" w:hAnsi="Times New Roman" w:cs="Times New Roman"/>
      <w:u w:val="none"/>
    </w:rPr>
  </w:style>
  <w:style w:type="character" w:customStyle="1" w:styleId="26">
    <w:name w:val="Подпись к таблице2"/>
    <w:basedOn w:val="a4"/>
    <w:uiPriority w:val="99"/>
    <w:rPr>
      <w:rFonts w:ascii="Times New Roman" w:hAnsi="Times New Roman" w:cs="Times New Roman"/>
      <w:u w:val="none"/>
    </w:rPr>
  </w:style>
  <w:style w:type="character" w:customStyle="1" w:styleId="27">
    <w:name w:val="Заголовок №2_"/>
    <w:basedOn w:val="a0"/>
    <w:link w:val="21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Заголовок №2"/>
    <w:basedOn w:val="2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a">
    <w:name w:val="Основной текст (2)"/>
    <w:basedOn w:val="25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40">
    <w:name w:val="Основной текст (2)4"/>
    <w:basedOn w:val="25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5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212pt4">
    <w:name w:val="Основной текст (2) + 12 pt4"/>
    <w:basedOn w:val="25"/>
    <w:uiPriority w:val="99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12pt0">
    <w:name w:val="Заголовок №2 + 12 pt"/>
    <w:basedOn w:val="27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12pt3">
    <w:name w:val="Основной текст (2) + 12 pt3"/>
    <w:basedOn w:val="25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212pt2">
    <w:name w:val="Основной текст (2) + 12 pt2"/>
    <w:basedOn w:val="25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230">
    <w:name w:val="Основной текст (2)3"/>
    <w:basedOn w:val="25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Candara">
    <w:name w:val="Основной текст (2) + Candara"/>
    <w:aliases w:val="13 pt"/>
    <w:basedOn w:val="25"/>
    <w:uiPriority w:val="99"/>
    <w:rPr>
      <w:rFonts w:ascii="Candara" w:hAnsi="Candara" w:cs="Candara"/>
      <w:sz w:val="26"/>
      <w:szCs w:val="26"/>
      <w:u w:val="none"/>
    </w:rPr>
  </w:style>
  <w:style w:type="character" w:customStyle="1" w:styleId="220">
    <w:name w:val="Основной текст (2)2"/>
    <w:basedOn w:val="25"/>
    <w:uiPriority w:val="99"/>
    <w:rPr>
      <w:rFonts w:ascii="Times New Roman" w:hAnsi="Times New Roman" w:cs="Times New Roman"/>
      <w:noProof/>
      <w:sz w:val="28"/>
      <w:szCs w:val="28"/>
      <w:u w:val="none"/>
    </w:rPr>
  </w:style>
  <w:style w:type="character" w:customStyle="1" w:styleId="212pt1">
    <w:name w:val="Заголовок №2 + 12 pt1"/>
    <w:basedOn w:val="27"/>
    <w:uiPriority w:val="99"/>
    <w:rPr>
      <w:rFonts w:ascii="Times New Roman" w:hAnsi="Times New Roman" w:cs="Times New Roman"/>
      <w:b/>
      <w:bCs/>
      <w:noProof/>
      <w:sz w:val="24"/>
      <w:szCs w:val="24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2pt">
    <w:name w:val="Основной текст (5) + 12 pt"/>
    <w:basedOn w:val="5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512pt1">
    <w:name w:val="Основной текст (5) + 12 pt1"/>
    <w:basedOn w:val="5"/>
    <w:uiPriority w:val="99"/>
    <w:rPr>
      <w:rFonts w:ascii="Times New Roman" w:hAnsi="Times New Roman" w:cs="Times New Roman"/>
      <w:b/>
      <w:bCs/>
      <w:noProof/>
      <w:sz w:val="24"/>
      <w:szCs w:val="24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b">
    <w:name w:val="Основной текст (2) + Полужирный"/>
    <w:basedOn w:val="25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Колонтитул_"/>
    <w:basedOn w:val="a0"/>
    <w:link w:val="14"/>
    <w:uiPriority w:val="99"/>
    <w:locked/>
    <w:rPr>
      <w:rFonts w:ascii="Times New Roman" w:hAnsi="Times New Roman" w:cs="Times New Roman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60">
    <w:name w:val="Основной текст (6) + Не полужирный"/>
    <w:basedOn w:val="6"/>
    <w:uiPriority w:val="99"/>
    <w:rPr>
      <w:rFonts w:ascii="Times New Roman" w:hAnsi="Times New Roman" w:cs="Times New Roman"/>
      <w:b w:val="0"/>
      <w:bCs w:val="0"/>
      <w:u w:val="none"/>
    </w:rPr>
  </w:style>
  <w:style w:type="character" w:customStyle="1" w:styleId="62">
    <w:name w:val="Основной текст (6)"/>
    <w:basedOn w:val="6"/>
    <w:uiPriority w:val="99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Candara" w:hAnsi="Candara" w:cs="Candara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Pr>
      <w:rFonts w:ascii="Candara" w:hAnsi="Candara" w:cs="Candara"/>
      <w:sz w:val="17"/>
      <w:szCs w:val="17"/>
      <w:u w:val="none"/>
    </w:rPr>
  </w:style>
  <w:style w:type="character" w:customStyle="1" w:styleId="320">
    <w:name w:val="Основной текст (3)2"/>
    <w:basedOn w:val="3"/>
    <w:uiPriority w:val="99"/>
    <w:rPr>
      <w:rFonts w:ascii="Times New Roman" w:hAnsi="Times New Roman" w:cs="Times New Roman"/>
      <w:u w:val="none"/>
    </w:rPr>
  </w:style>
  <w:style w:type="character" w:customStyle="1" w:styleId="212pt10">
    <w:name w:val="Основной текст (2) + 12 pt1"/>
    <w:aliases w:val="Полужирный1"/>
    <w:basedOn w:val="25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39">
    <w:name w:val="Основной текст (3) + 9"/>
    <w:aliases w:val="5 pt2"/>
    <w:basedOn w:val="3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391">
    <w:name w:val="Основной текст (3) + 91"/>
    <w:aliases w:val="5 pt1"/>
    <w:basedOn w:val="3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74" w:lineRule="exact"/>
      <w:ind w:hanging="360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11">
    <w:name w:val="Подпись к таблице (2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2">
    <w:name w:val="Основной текст (2)1"/>
    <w:basedOn w:val="a"/>
    <w:link w:val="25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Подпись к таблице1"/>
    <w:basedOn w:val="a"/>
    <w:link w:val="a4"/>
    <w:uiPriority w:val="99"/>
    <w:pPr>
      <w:shd w:val="clear" w:color="auto" w:fill="FFFFFF"/>
      <w:spacing w:line="293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13">
    <w:name w:val="Заголовок №21"/>
    <w:basedOn w:val="a"/>
    <w:link w:val="27"/>
    <w:uiPriority w:val="99"/>
    <w:pPr>
      <w:shd w:val="clear" w:color="auto" w:fill="FFFFFF"/>
      <w:spacing w:line="322" w:lineRule="exac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120" w:line="566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120" w:after="480" w:line="240" w:lineRule="atLeast"/>
      <w:jc w:val="center"/>
    </w:pPr>
    <w:rPr>
      <w:rFonts w:ascii="Candara" w:hAnsi="Candara" w:cs="Candara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b/>
      <w:bCs/>
      <w:color w:val="auto"/>
    </w:rPr>
  </w:style>
  <w:style w:type="table" w:styleId="a8">
    <w:name w:val="Table Grid"/>
    <w:basedOn w:val="a1"/>
    <w:uiPriority w:val="59"/>
    <w:rsid w:val="008B60B8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762D4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62D4F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762D4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62D4F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2D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62D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kC/yueujZGD/gBnHnkHzSzVsIXytsW9D9fk5daN0CjI=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w6JtLAxevYrJIm5yFLi37I6S5cOyQdsl61ucbMtLznk=</DigestValue>
    </Reference>
  </SignedInfo>
  <SignatureValue>ohWskJxFVtRUNIA3W32uitwUCyeULyQkdjFOTNGmDTxLKNk+ojynhv80X3MpVVHi
bdolsfUgbhT0TFaRt/TdFQ==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AHlskJU820TwDI2LbYqILzIfwiA=</DigestValue>
      </Reference>
      <Reference URI="/word/document.xml?ContentType=application/vnd.openxmlformats-officedocument.wordprocessingml.document.main+xml">
        <DigestMethod Algorithm="http://www.w3.org/2000/09/xmldsig#sha1"/>
        <DigestValue>11+xLP3e85Tq3wNxIC7EyfE8pDE=</DigestValue>
      </Reference>
      <Reference URI="/word/fontTable.xml?ContentType=application/vnd.openxmlformats-officedocument.wordprocessingml.fontTable+xml">
        <DigestMethod Algorithm="http://www.w3.org/2000/09/xmldsig#sha1"/>
        <DigestValue>p6uNRRJOlOx9ob45zU8swFjKvi0=</DigestValue>
      </Reference>
      <Reference URI="/word/media/image1.emf?ContentType=image/x-emf">
        <DigestMethod Algorithm="http://www.w3.org/2000/09/xmldsig#sha1"/>
        <DigestValue>jNC3aCTsN+J8HCqT0pxiItlgY6Y=</DigestValue>
      </Reference>
      <Reference URI="/word/media/image2.png?ContentType=image/png">
        <DigestMethod Algorithm="http://www.w3.org/2000/09/xmldsig#sha1"/>
        <DigestValue>XzRTdZD+AaK9zeNTr5WIc40eV54=</DigestValue>
      </Reference>
      <Reference URI="/word/numbering.xml?ContentType=application/vnd.openxmlformats-officedocument.wordprocessingml.numbering+xml">
        <DigestMethod Algorithm="http://www.w3.org/2000/09/xmldsig#sha1"/>
        <DigestValue>nAgkJn6LUzvCkWsXw0fezK9YfPw=</DigestValue>
      </Reference>
      <Reference URI="/word/settings.xml?ContentType=application/vnd.openxmlformats-officedocument.wordprocessingml.settings+xml">
        <DigestMethod Algorithm="http://www.w3.org/2000/09/xmldsig#sha1"/>
        <DigestValue>mHJIhtL7Nl4jrg2CZcjYtSGVmzc=</DigestValue>
      </Reference>
      <Reference URI="/word/styles.xml?ContentType=application/vnd.openxmlformats-officedocument.wordprocessingml.styles+xml">
        <DigestMethod Algorithm="http://www.w3.org/2000/09/xmldsig#sha1"/>
        <DigestValue>0tDhhy+70gPgzSW/auJKcERYJ80=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5WxFH3P1HJyRlqwNXrgu5iv41Bg=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2022-04-28T10:39:35Z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9EE1-188B-43FC-BC00-2381E75F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2019-11-25T07:14:00Z</cp:lastPrinted>
  <dcterms:created xsi:type="dcterms:W3CDTF">2022-04-28T10:38:00Z</dcterms:created>
  <dcterms:modified xsi:type="dcterms:W3CDTF">2022-04-28T10:38:00Z</dcterms:modified>
</cp:coreProperties>
</file>