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A0" w:rsidRPr="00814565" w:rsidRDefault="007326A0" w:rsidP="007326A0">
      <w:pPr>
        <w:widowControl w:val="0"/>
        <w:spacing w:after="0" w:line="240" w:lineRule="auto"/>
        <w:jc w:val="center"/>
        <w:rPr>
          <w:rFonts w:eastAsia="Calibri"/>
          <w:b/>
          <w:shd w:val="clear" w:color="auto" w:fill="FFFFFF"/>
        </w:rPr>
      </w:pPr>
      <w:r w:rsidRPr="00814565">
        <w:rPr>
          <w:rFonts w:eastAsia="Calibri"/>
          <w:b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7326A0" w:rsidRPr="00814565" w:rsidRDefault="007326A0" w:rsidP="007326A0">
      <w:pPr>
        <w:widowControl w:val="0"/>
        <w:spacing w:after="0" w:line="240" w:lineRule="auto"/>
        <w:jc w:val="center"/>
        <w:rPr>
          <w:rFonts w:eastAsia="Calibri"/>
          <w:b/>
          <w:bCs/>
        </w:rPr>
      </w:pPr>
      <w:r w:rsidRPr="00814565">
        <w:rPr>
          <w:rFonts w:eastAsia="Calibri"/>
          <w:b/>
          <w:shd w:val="clear" w:color="auto" w:fill="FFFFFF"/>
        </w:rPr>
        <w:t>«Ростовский индустриально-полиграфический техникум»</w:t>
      </w:r>
    </w:p>
    <w:p w:rsidR="007326A0" w:rsidRDefault="007326A0" w:rsidP="007326A0">
      <w:pPr>
        <w:spacing w:line="360" w:lineRule="auto"/>
        <w:rPr>
          <w:rFonts w:eastAsia="Calibri"/>
          <w:b/>
          <w:shd w:val="clear" w:color="auto" w:fill="FFFFFF"/>
        </w:rPr>
      </w:pPr>
    </w:p>
    <w:p w:rsidR="007326A0" w:rsidRPr="007326A0" w:rsidRDefault="007326A0" w:rsidP="007326A0">
      <w:pPr>
        <w:spacing w:line="360" w:lineRule="auto"/>
        <w:rPr>
          <w:rFonts w:eastAsia="Calibri"/>
          <w:shd w:val="clear" w:color="auto" w:fill="FFFFFF"/>
        </w:rPr>
      </w:pPr>
    </w:p>
    <w:p w:rsidR="00C82542" w:rsidRPr="009D6C62" w:rsidRDefault="00C82542" w:rsidP="00C8254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  </w:t>
      </w:r>
      <w:r w:rsidRPr="009D6C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</w:t>
      </w:r>
      <w:r w:rsidRPr="009D6C62">
        <w:rPr>
          <w:sz w:val="28"/>
          <w:szCs w:val="28"/>
        </w:rPr>
        <w:t>УТВЕРЖДАЮ:</w:t>
      </w:r>
    </w:p>
    <w:p w:rsidR="00C82542" w:rsidRPr="009D6C62" w:rsidRDefault="00C82542" w:rsidP="00C8254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9D6C62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9D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9D6C62">
        <w:rPr>
          <w:sz w:val="28"/>
          <w:szCs w:val="28"/>
        </w:rPr>
        <w:t>Директор ГБПОУ РО «РИПТ»</w:t>
      </w:r>
    </w:p>
    <w:p w:rsidR="00C82542" w:rsidRPr="009D6C62" w:rsidRDefault="00C82542" w:rsidP="00C82542">
      <w:pPr>
        <w:pStyle w:val="Default"/>
        <w:spacing w:line="276" w:lineRule="auto"/>
        <w:rPr>
          <w:sz w:val="28"/>
          <w:szCs w:val="28"/>
        </w:rPr>
      </w:pPr>
      <w:r w:rsidRPr="009D6C62">
        <w:rPr>
          <w:sz w:val="28"/>
          <w:szCs w:val="28"/>
        </w:rPr>
        <w:t xml:space="preserve">Педагогического Совета                              </w:t>
      </w:r>
      <w:r>
        <w:t xml:space="preserve">     </w:t>
      </w:r>
      <w:r w:rsidRPr="009D6C62">
        <w:rPr>
          <w:sz w:val="28"/>
          <w:szCs w:val="28"/>
        </w:rPr>
        <w:t xml:space="preserve">  ___________ А. М. </w:t>
      </w:r>
      <w:proofErr w:type="spellStart"/>
      <w:r w:rsidRPr="009D6C62">
        <w:rPr>
          <w:sz w:val="28"/>
          <w:szCs w:val="28"/>
        </w:rPr>
        <w:t>Вигера</w:t>
      </w:r>
      <w:proofErr w:type="spellEnd"/>
    </w:p>
    <w:p w:rsidR="00C82542" w:rsidRDefault="00C82542" w:rsidP="00C82542">
      <w:pPr>
        <w:rPr>
          <w:rStyle w:val="2"/>
          <w:bCs w:val="0"/>
          <w:color w:val="000000"/>
          <w:sz w:val="28"/>
          <w:szCs w:val="28"/>
        </w:rPr>
      </w:pPr>
      <w:r>
        <w:t xml:space="preserve">№ 9 от </w:t>
      </w:r>
      <w:r w:rsidRPr="009D6C62">
        <w:t>30.06.2017</w:t>
      </w:r>
    </w:p>
    <w:p w:rsidR="007326A0" w:rsidRPr="007326A0" w:rsidRDefault="007326A0" w:rsidP="007326A0">
      <w:pPr>
        <w:spacing w:line="360" w:lineRule="auto"/>
        <w:rPr>
          <w:rFonts w:eastAsia="Calibri"/>
          <w:b/>
          <w:shd w:val="clear" w:color="auto" w:fill="FFFFFF"/>
        </w:rPr>
      </w:pPr>
    </w:p>
    <w:p w:rsidR="007326A0" w:rsidRDefault="007326A0" w:rsidP="007326A0">
      <w:pPr>
        <w:widowControl w:val="0"/>
        <w:spacing w:after="0" w:line="360" w:lineRule="auto"/>
        <w:ind w:left="20"/>
        <w:jc w:val="center"/>
        <w:rPr>
          <w:rFonts w:eastAsia="Calibri"/>
          <w:b/>
          <w:sz w:val="32"/>
          <w:szCs w:val="32"/>
          <w:shd w:val="clear" w:color="auto" w:fill="FFFFFF"/>
        </w:rPr>
      </w:pPr>
    </w:p>
    <w:p w:rsidR="00244A0F" w:rsidRDefault="00244A0F" w:rsidP="007326A0">
      <w:pPr>
        <w:widowControl w:val="0"/>
        <w:spacing w:after="0" w:line="360" w:lineRule="auto"/>
        <w:ind w:left="20"/>
        <w:jc w:val="center"/>
        <w:rPr>
          <w:rFonts w:eastAsia="Calibri"/>
          <w:b/>
          <w:sz w:val="32"/>
          <w:szCs w:val="32"/>
          <w:shd w:val="clear" w:color="auto" w:fill="FFFFFF"/>
        </w:rPr>
      </w:pPr>
    </w:p>
    <w:p w:rsidR="00244A0F" w:rsidRPr="007326A0" w:rsidRDefault="00244A0F" w:rsidP="007326A0">
      <w:pPr>
        <w:widowControl w:val="0"/>
        <w:spacing w:after="0" w:line="360" w:lineRule="auto"/>
        <w:ind w:left="20"/>
        <w:jc w:val="center"/>
        <w:rPr>
          <w:rFonts w:eastAsia="Calibri"/>
          <w:b/>
          <w:sz w:val="32"/>
          <w:szCs w:val="32"/>
          <w:shd w:val="clear" w:color="auto" w:fill="FFFFFF"/>
        </w:rPr>
      </w:pPr>
    </w:p>
    <w:p w:rsidR="007326A0" w:rsidRPr="007326A0" w:rsidRDefault="007326A0" w:rsidP="007326A0">
      <w:pPr>
        <w:widowControl w:val="0"/>
        <w:spacing w:after="0" w:line="360" w:lineRule="auto"/>
        <w:ind w:left="20"/>
        <w:jc w:val="center"/>
        <w:rPr>
          <w:rStyle w:val="2"/>
          <w:rFonts w:eastAsia="Calibri"/>
          <w:sz w:val="32"/>
          <w:szCs w:val="32"/>
        </w:rPr>
      </w:pPr>
      <w:r w:rsidRPr="007326A0">
        <w:rPr>
          <w:rFonts w:eastAsia="Calibri"/>
          <w:b/>
          <w:sz w:val="32"/>
          <w:szCs w:val="32"/>
          <w:shd w:val="clear" w:color="auto" w:fill="FFFFFF"/>
        </w:rPr>
        <w:t>ПОЛОЖЕНИЕ</w:t>
      </w:r>
    </w:p>
    <w:p w:rsidR="007326A0" w:rsidRDefault="00C205AD" w:rsidP="007326A0">
      <w:pPr>
        <w:pStyle w:val="a7"/>
        <w:spacing w:line="360" w:lineRule="auto"/>
        <w:jc w:val="center"/>
        <w:rPr>
          <w:rStyle w:val="2"/>
          <w:bCs w:val="0"/>
          <w:color w:val="000000"/>
          <w:sz w:val="28"/>
          <w:szCs w:val="28"/>
          <w:u w:val="single"/>
        </w:rPr>
      </w:pPr>
      <w:r w:rsidRPr="007326A0">
        <w:rPr>
          <w:rStyle w:val="2"/>
          <w:bCs w:val="0"/>
          <w:color w:val="000000"/>
          <w:sz w:val="28"/>
          <w:szCs w:val="28"/>
          <w:u w:val="single"/>
        </w:rPr>
        <w:t xml:space="preserve">о порядке </w:t>
      </w:r>
      <w:r w:rsidRPr="00DA707D">
        <w:rPr>
          <w:rStyle w:val="2"/>
          <w:bCs w:val="0"/>
          <w:color w:val="000000"/>
          <w:sz w:val="28"/>
          <w:szCs w:val="28"/>
          <w:u w:val="single"/>
        </w:rPr>
        <w:t>доступа</w:t>
      </w:r>
      <w:r w:rsidR="007326A0" w:rsidRPr="00DA707D">
        <w:rPr>
          <w:rStyle w:val="2"/>
          <w:bCs w:val="0"/>
          <w:color w:val="000000"/>
          <w:sz w:val="28"/>
          <w:szCs w:val="28"/>
          <w:u w:val="single"/>
        </w:rPr>
        <w:t xml:space="preserve"> педагогических</w:t>
      </w:r>
      <w:r w:rsidR="007326A0" w:rsidRPr="007326A0">
        <w:rPr>
          <w:rStyle w:val="2"/>
          <w:bCs w:val="0"/>
          <w:color w:val="000000"/>
          <w:sz w:val="28"/>
          <w:szCs w:val="28"/>
          <w:u w:val="single"/>
        </w:rPr>
        <w:t xml:space="preserve"> работников</w:t>
      </w:r>
    </w:p>
    <w:p w:rsidR="007326A0" w:rsidRDefault="00C205AD" w:rsidP="007326A0">
      <w:pPr>
        <w:pStyle w:val="a7"/>
        <w:spacing w:line="360" w:lineRule="auto"/>
        <w:jc w:val="center"/>
        <w:rPr>
          <w:rStyle w:val="2"/>
          <w:bCs w:val="0"/>
          <w:color w:val="000000"/>
          <w:sz w:val="28"/>
          <w:szCs w:val="28"/>
        </w:rPr>
      </w:pPr>
      <w:r w:rsidRPr="007326A0">
        <w:rPr>
          <w:rStyle w:val="2"/>
          <w:bCs w:val="0"/>
          <w:color w:val="000000"/>
          <w:sz w:val="28"/>
          <w:szCs w:val="28"/>
          <w:u w:val="single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7326A0" w:rsidRDefault="00DA707D" w:rsidP="007326A0">
      <w:pPr>
        <w:pStyle w:val="a7"/>
        <w:spacing w:line="276" w:lineRule="auto"/>
        <w:jc w:val="center"/>
        <w:rPr>
          <w:rStyle w:val="2"/>
          <w:bCs w:val="0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государственного бюджетного профессионального</w:t>
      </w:r>
      <w:r w:rsidR="00C205AD" w:rsidRPr="009D6C62">
        <w:rPr>
          <w:rStyle w:val="2"/>
          <w:bCs w:val="0"/>
          <w:color w:val="000000"/>
          <w:sz w:val="28"/>
          <w:szCs w:val="28"/>
        </w:rPr>
        <w:t xml:space="preserve"> образовательно</w:t>
      </w:r>
      <w:r>
        <w:rPr>
          <w:rStyle w:val="2"/>
          <w:bCs w:val="0"/>
          <w:color w:val="000000"/>
          <w:sz w:val="28"/>
          <w:szCs w:val="28"/>
        </w:rPr>
        <w:t>го учреждения</w:t>
      </w:r>
      <w:r w:rsidR="00C205AD" w:rsidRPr="009D6C62">
        <w:rPr>
          <w:rStyle w:val="2"/>
          <w:bCs w:val="0"/>
          <w:color w:val="000000"/>
          <w:sz w:val="28"/>
          <w:szCs w:val="28"/>
        </w:rPr>
        <w:t xml:space="preserve"> Ростовской области</w:t>
      </w:r>
    </w:p>
    <w:p w:rsidR="00C205AD" w:rsidRPr="00C205AD" w:rsidRDefault="00C205AD" w:rsidP="007326A0">
      <w:pPr>
        <w:pStyle w:val="a7"/>
        <w:spacing w:line="276" w:lineRule="auto"/>
        <w:jc w:val="center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9D6C62">
        <w:rPr>
          <w:rStyle w:val="2"/>
          <w:bCs w:val="0"/>
          <w:color w:val="000000"/>
          <w:sz w:val="28"/>
          <w:szCs w:val="28"/>
        </w:rPr>
        <w:t>«Ростовский индустриально-полиграфический техникум»</w:t>
      </w:r>
    </w:p>
    <w:p w:rsidR="00C205AD" w:rsidRPr="009D6C62" w:rsidRDefault="00C205AD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C205AD" w:rsidRPr="009D6C62" w:rsidRDefault="00C205AD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C205AD" w:rsidRPr="009D6C62" w:rsidRDefault="00EB2963" w:rsidP="00EB2963">
      <w:pPr>
        <w:spacing w:after="0"/>
        <w:jc w:val="right"/>
        <w:rPr>
          <w:rStyle w:val="2"/>
          <w:bCs w:val="0"/>
          <w:color w:val="000000"/>
          <w:sz w:val="28"/>
          <w:szCs w:val="28"/>
        </w:rPr>
      </w:pPr>
      <w:bookmarkStart w:id="0" w:name="_GoBack"/>
      <w:r>
        <w:rPr>
          <w:rStyle w:val="2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24F9EBB4-FEF9-4C42-9F57-0A49C5E74B32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0"/>
    </w:p>
    <w:p w:rsidR="00C205AD" w:rsidRPr="009D6C62" w:rsidRDefault="00C205AD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C205AD" w:rsidRDefault="00C205AD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7326A0" w:rsidRDefault="007326A0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7326A0" w:rsidRDefault="007326A0" w:rsidP="00C205AD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C205AD" w:rsidRPr="009D6C62" w:rsidRDefault="00C205AD" w:rsidP="00063699">
      <w:pPr>
        <w:spacing w:after="0"/>
        <w:rPr>
          <w:rStyle w:val="2"/>
          <w:bCs w:val="0"/>
          <w:color w:val="000000"/>
          <w:sz w:val="28"/>
          <w:szCs w:val="28"/>
        </w:rPr>
      </w:pPr>
    </w:p>
    <w:p w:rsidR="00820B8F" w:rsidRPr="00766D06" w:rsidRDefault="00C205AD" w:rsidP="00766D06">
      <w:pPr>
        <w:spacing w:after="0"/>
        <w:jc w:val="center"/>
        <w:rPr>
          <w:b/>
          <w:color w:val="000000"/>
          <w:shd w:val="clear" w:color="auto" w:fill="FFFFFF"/>
        </w:rPr>
      </w:pPr>
      <w:r w:rsidRPr="009D6C62">
        <w:rPr>
          <w:rStyle w:val="2"/>
          <w:bCs w:val="0"/>
          <w:color w:val="000000"/>
          <w:sz w:val="28"/>
          <w:szCs w:val="28"/>
        </w:rPr>
        <w:t>г. Ростов-на-Дону</w:t>
      </w:r>
    </w:p>
    <w:p w:rsidR="00C205AD" w:rsidRPr="00054445" w:rsidRDefault="00C205AD" w:rsidP="00054445">
      <w:pPr>
        <w:pStyle w:val="a3"/>
        <w:numPr>
          <w:ilvl w:val="0"/>
          <w:numId w:val="1"/>
        </w:numPr>
        <w:spacing w:line="360" w:lineRule="auto"/>
        <w:jc w:val="center"/>
        <w:rPr>
          <w:b/>
        </w:rPr>
      </w:pPr>
      <w:r w:rsidRPr="00054445">
        <w:rPr>
          <w:b/>
        </w:rPr>
        <w:lastRenderedPageBreak/>
        <w:t>Общие положения</w:t>
      </w:r>
    </w:p>
    <w:p w:rsidR="00820B8F" w:rsidRPr="00054445" w:rsidRDefault="00820B8F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054445">
        <w:rPr>
          <w:rStyle w:val="1"/>
          <w:color w:val="000000"/>
          <w:sz w:val="28"/>
          <w:szCs w:val="28"/>
        </w:rPr>
        <w:t>Насто</w:t>
      </w:r>
      <w:r w:rsidR="00DA707D">
        <w:rPr>
          <w:rStyle w:val="1"/>
          <w:color w:val="000000"/>
          <w:sz w:val="28"/>
          <w:szCs w:val="28"/>
        </w:rPr>
        <w:t>ящее  Положение о порядке доступа педагогических работников</w:t>
      </w:r>
      <w:r w:rsidRPr="00054445">
        <w:rPr>
          <w:rStyle w:val="1"/>
          <w:color w:val="000000"/>
          <w:sz w:val="28"/>
          <w:szCs w:val="28"/>
        </w:rPr>
        <w:t xml:space="preserve"> к информационно</w:t>
      </w:r>
      <w:r w:rsidR="00DA707D">
        <w:rPr>
          <w:rStyle w:val="1"/>
          <w:color w:val="000000"/>
          <w:sz w:val="28"/>
          <w:szCs w:val="28"/>
        </w:rPr>
        <w:t>-</w:t>
      </w:r>
      <w:r w:rsidRPr="00054445">
        <w:rPr>
          <w:rStyle w:val="1"/>
          <w:color w:val="000000"/>
          <w:sz w:val="28"/>
          <w:szCs w:val="28"/>
        </w:rPr>
        <w:softHyphen/>
        <w:t xml:space="preserve">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 w:rsidR="00DA707D">
        <w:rPr>
          <w:rStyle w:val="1"/>
          <w:color w:val="000000"/>
          <w:sz w:val="28"/>
          <w:szCs w:val="28"/>
        </w:rPr>
        <w:t xml:space="preserve"> </w:t>
      </w:r>
      <w:r w:rsidRPr="00054445">
        <w:rPr>
          <w:rStyle w:val="1"/>
          <w:color w:val="000000"/>
          <w:sz w:val="28"/>
          <w:szCs w:val="28"/>
        </w:rPr>
        <w:t>государственного бюджетного профессионального образовательного учреждения Ростовской области «</w:t>
      </w:r>
      <w:r w:rsidRPr="00054445">
        <w:rPr>
          <w:rStyle w:val="2"/>
          <w:b w:val="0"/>
          <w:bCs w:val="0"/>
          <w:color w:val="000000"/>
          <w:sz w:val="28"/>
          <w:szCs w:val="28"/>
        </w:rPr>
        <w:t>Ростовский индустриа</w:t>
      </w:r>
      <w:r w:rsidR="00DA707D">
        <w:rPr>
          <w:rStyle w:val="2"/>
          <w:b w:val="0"/>
          <w:bCs w:val="0"/>
          <w:color w:val="000000"/>
          <w:sz w:val="28"/>
          <w:szCs w:val="28"/>
        </w:rPr>
        <w:t xml:space="preserve">льно-полиграфический техникум» </w:t>
      </w:r>
      <w:r w:rsidRPr="00054445">
        <w:rPr>
          <w:rStyle w:val="1"/>
          <w:color w:val="000000"/>
          <w:sz w:val="28"/>
          <w:szCs w:val="28"/>
        </w:rPr>
        <w:t>разработано в соответствии с п.7, ч.3, ст. 47 Федерального закона от 29 декабря 2012 г. № 273-ФЗ «Об образовании в Российской Федерации», уставом техникума и регламентирует доступ педагогических работников техникума к информационно</w:t>
      </w:r>
      <w:r w:rsidR="00DA707D">
        <w:rPr>
          <w:rStyle w:val="1"/>
          <w:color w:val="000000"/>
          <w:sz w:val="28"/>
          <w:szCs w:val="28"/>
        </w:rPr>
        <w:t>-</w:t>
      </w:r>
      <w:r w:rsidRPr="00054445">
        <w:rPr>
          <w:rStyle w:val="1"/>
          <w:color w:val="000000"/>
          <w:sz w:val="28"/>
          <w:szCs w:val="28"/>
        </w:rPr>
        <w:softHyphen/>
        <w:t xml:space="preserve">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820B8F" w:rsidRPr="00766D06" w:rsidRDefault="00820B8F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b/>
          <w:spacing w:val="0"/>
          <w:sz w:val="28"/>
          <w:szCs w:val="28"/>
          <w:shd w:val="clear" w:color="auto" w:fill="auto"/>
        </w:rPr>
      </w:pPr>
      <w:r w:rsidRPr="00054445">
        <w:rPr>
          <w:rStyle w:val="1"/>
          <w:color w:val="000000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образовательной, научно</w:t>
      </w:r>
      <w:r w:rsidRPr="00054445">
        <w:rPr>
          <w:rStyle w:val="1"/>
          <w:color w:val="000000"/>
          <w:sz w:val="28"/>
          <w:szCs w:val="28"/>
        </w:rPr>
        <w:softHyphen/>
      </w:r>
      <w:r w:rsidR="00DA707D">
        <w:rPr>
          <w:rStyle w:val="1"/>
          <w:color w:val="000000"/>
          <w:sz w:val="28"/>
          <w:szCs w:val="28"/>
        </w:rPr>
        <w:t>-</w:t>
      </w:r>
      <w:r w:rsidRPr="00054445">
        <w:rPr>
          <w:rStyle w:val="1"/>
          <w:color w:val="000000"/>
          <w:sz w:val="28"/>
          <w:szCs w:val="28"/>
        </w:rPr>
        <w:t>исследовательской и иной деятельности, предусмотренной уставом техникума.</w:t>
      </w:r>
    </w:p>
    <w:p w:rsidR="00766D06" w:rsidRPr="00766D06" w:rsidRDefault="00766D06" w:rsidP="00766D06">
      <w:pPr>
        <w:pStyle w:val="a3"/>
        <w:ind w:left="567"/>
        <w:jc w:val="both"/>
        <w:rPr>
          <w:rStyle w:val="1"/>
          <w:b/>
          <w:spacing w:val="0"/>
          <w:sz w:val="16"/>
          <w:szCs w:val="16"/>
          <w:shd w:val="clear" w:color="auto" w:fill="auto"/>
        </w:rPr>
      </w:pPr>
    </w:p>
    <w:p w:rsidR="00820B8F" w:rsidRPr="00766D06" w:rsidRDefault="00820B8F" w:rsidP="00766D06">
      <w:pPr>
        <w:pStyle w:val="a3"/>
        <w:numPr>
          <w:ilvl w:val="0"/>
          <w:numId w:val="1"/>
        </w:numPr>
        <w:ind w:left="567" w:hanging="567"/>
        <w:jc w:val="center"/>
        <w:rPr>
          <w:rStyle w:val="10"/>
          <w:b w:val="0"/>
          <w:bCs w:val="0"/>
          <w:sz w:val="28"/>
          <w:szCs w:val="28"/>
          <w:shd w:val="clear" w:color="auto" w:fill="auto"/>
        </w:rPr>
      </w:pPr>
      <w:r w:rsidRPr="00054445">
        <w:rPr>
          <w:rStyle w:val="10"/>
          <w:bCs w:val="0"/>
          <w:color w:val="000000"/>
          <w:sz w:val="28"/>
          <w:szCs w:val="28"/>
        </w:rPr>
        <w:t>Доступ к информаци</w:t>
      </w:r>
      <w:r w:rsidR="00244A0F">
        <w:rPr>
          <w:rStyle w:val="10"/>
          <w:bCs w:val="0"/>
          <w:color w:val="000000"/>
          <w:sz w:val="28"/>
          <w:szCs w:val="28"/>
        </w:rPr>
        <w:t>онно-телекоммуникационным сетям</w:t>
      </w:r>
    </w:p>
    <w:p w:rsidR="00766D06" w:rsidRPr="00766D06" w:rsidRDefault="00766D06" w:rsidP="00766D06">
      <w:pPr>
        <w:pStyle w:val="a3"/>
        <w:ind w:left="567"/>
        <w:jc w:val="both"/>
        <w:rPr>
          <w:sz w:val="16"/>
          <w:szCs w:val="16"/>
        </w:rPr>
      </w:pPr>
    </w:p>
    <w:p w:rsidR="00C205AD" w:rsidRPr="00054445" w:rsidRDefault="00820B8F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 w:rsidRPr="00054445">
        <w:rPr>
          <w:rStyle w:val="2"/>
          <w:b w:val="0"/>
          <w:bCs w:val="0"/>
          <w:color w:val="000000"/>
          <w:sz w:val="28"/>
          <w:szCs w:val="28"/>
        </w:rPr>
        <w:t xml:space="preserve">Доступ педагогических работников </w:t>
      </w:r>
      <w:r w:rsidRPr="00054445">
        <w:rPr>
          <w:rStyle w:val="2"/>
          <w:bCs w:val="0"/>
          <w:color w:val="000000"/>
          <w:sz w:val="28"/>
          <w:szCs w:val="28"/>
        </w:rPr>
        <w:t xml:space="preserve"> </w:t>
      </w:r>
      <w:r w:rsidR="00DA707D">
        <w:rPr>
          <w:rStyle w:val="2"/>
          <w:b w:val="0"/>
          <w:bCs w:val="0"/>
          <w:color w:val="000000"/>
          <w:sz w:val="28"/>
          <w:szCs w:val="28"/>
        </w:rPr>
        <w:t>к информационно</w:t>
      </w:r>
      <w:r w:rsidRPr="00054445">
        <w:rPr>
          <w:rStyle w:val="2"/>
          <w:b w:val="0"/>
          <w:bCs w:val="0"/>
          <w:color w:val="000000"/>
          <w:sz w:val="28"/>
          <w:szCs w:val="28"/>
        </w:rPr>
        <w:t xml:space="preserve">-телекоммуникационным сетям </w:t>
      </w:r>
      <w:r w:rsidRPr="00054445">
        <w:rPr>
          <w:rStyle w:val="1"/>
          <w:color w:val="000000"/>
          <w:sz w:val="28"/>
          <w:szCs w:val="28"/>
        </w:rPr>
        <w:t>Интернет в техникуме осуществляется с персональных компьютеров</w:t>
      </w:r>
      <w:r w:rsidR="00DA707D">
        <w:rPr>
          <w:rStyle w:val="1"/>
          <w:color w:val="000000"/>
          <w:sz w:val="28"/>
          <w:szCs w:val="28"/>
        </w:rPr>
        <w:t>,</w:t>
      </w:r>
      <w:r w:rsidR="001276FD" w:rsidRPr="00054445">
        <w:rPr>
          <w:rStyle w:val="1"/>
          <w:color w:val="000000"/>
          <w:sz w:val="28"/>
          <w:szCs w:val="28"/>
        </w:rPr>
        <w:t xml:space="preserve"> подключенных к сети Интернет, без ограничения времени и </w:t>
      </w:r>
      <w:r w:rsidR="00DA707D">
        <w:rPr>
          <w:rStyle w:val="1"/>
          <w:color w:val="000000"/>
          <w:sz w:val="28"/>
          <w:szCs w:val="28"/>
        </w:rPr>
        <w:t xml:space="preserve"> потребляемого</w:t>
      </w:r>
      <w:r w:rsidR="001276FD" w:rsidRPr="00054445">
        <w:rPr>
          <w:rStyle w:val="1"/>
          <w:color w:val="000000"/>
          <w:sz w:val="28"/>
          <w:szCs w:val="28"/>
        </w:rPr>
        <w:t xml:space="preserve"> трафика.</w:t>
      </w:r>
    </w:p>
    <w:p w:rsidR="00B06B92" w:rsidRPr="00B06B92" w:rsidRDefault="001276FD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 xml:space="preserve">Для </w:t>
      </w:r>
      <w:r w:rsidR="00DA707D">
        <w:rPr>
          <w:rStyle w:val="1"/>
          <w:color w:val="000000"/>
          <w:sz w:val="28"/>
          <w:szCs w:val="28"/>
        </w:rPr>
        <w:t xml:space="preserve">работы в </w:t>
      </w:r>
      <w:r w:rsidRPr="00054445">
        <w:rPr>
          <w:rStyle w:val="1"/>
          <w:color w:val="000000"/>
          <w:sz w:val="28"/>
          <w:szCs w:val="28"/>
        </w:rPr>
        <w:t>ин</w:t>
      </w:r>
      <w:r w:rsidR="00DA707D">
        <w:rPr>
          <w:rStyle w:val="1"/>
          <w:color w:val="000000"/>
          <w:sz w:val="28"/>
          <w:szCs w:val="28"/>
        </w:rPr>
        <w:t>формационно-телекоммуникационных сетях</w:t>
      </w:r>
      <w:r w:rsidRPr="00054445">
        <w:rPr>
          <w:rStyle w:val="1"/>
          <w:color w:val="000000"/>
          <w:sz w:val="28"/>
          <w:szCs w:val="28"/>
        </w:rPr>
        <w:t xml:space="preserve"> в техникуме педагогическому работнику предоставляются </w:t>
      </w:r>
      <w:r w:rsidR="00B06B92">
        <w:rPr>
          <w:rStyle w:val="1"/>
          <w:color w:val="000000"/>
          <w:sz w:val="28"/>
          <w:szCs w:val="28"/>
        </w:rPr>
        <w:t xml:space="preserve">необходимые </w:t>
      </w:r>
      <w:r w:rsidRPr="00054445">
        <w:rPr>
          <w:rStyle w:val="1"/>
          <w:color w:val="000000"/>
          <w:sz w:val="28"/>
          <w:szCs w:val="28"/>
        </w:rPr>
        <w:t>идентификационные данные (ло</w:t>
      </w:r>
      <w:r w:rsidR="00B06B92">
        <w:rPr>
          <w:rStyle w:val="1"/>
          <w:color w:val="000000"/>
          <w:sz w:val="28"/>
          <w:szCs w:val="28"/>
        </w:rPr>
        <w:t>гин и пароль  и др.).</w:t>
      </w:r>
    </w:p>
    <w:p w:rsidR="00DA707D" w:rsidRPr="00DA707D" w:rsidRDefault="00DA707D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Ограничения </w:t>
      </w:r>
      <w:r w:rsidR="00063699">
        <w:rPr>
          <w:rStyle w:val="1"/>
          <w:color w:val="000000"/>
          <w:sz w:val="28"/>
          <w:szCs w:val="28"/>
        </w:rPr>
        <w:t xml:space="preserve">использования педагогическими работниками электронных ресурсов </w:t>
      </w:r>
      <w:r>
        <w:rPr>
          <w:rStyle w:val="1"/>
          <w:color w:val="000000"/>
          <w:sz w:val="28"/>
          <w:szCs w:val="28"/>
        </w:rPr>
        <w:t>могут быть связаны с доступом к персональным данным, защищенным специальными электронными ключами. К таким ресурсам имеют доступ ограниченное количество работников (уполномоченные лица)</w:t>
      </w:r>
      <w:r w:rsidR="00B06B92">
        <w:rPr>
          <w:rStyle w:val="1"/>
          <w:color w:val="000000"/>
          <w:sz w:val="28"/>
          <w:szCs w:val="28"/>
        </w:rPr>
        <w:t>, назначенные приказом директора.</w:t>
      </w:r>
      <w:r>
        <w:rPr>
          <w:rStyle w:val="1"/>
          <w:color w:val="000000"/>
          <w:sz w:val="28"/>
          <w:szCs w:val="28"/>
        </w:rPr>
        <w:t xml:space="preserve"> </w:t>
      </w:r>
    </w:p>
    <w:p w:rsidR="001276FD" w:rsidRPr="00766D06" w:rsidRDefault="001276FD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Предоставление доступа осуществляется заместителем директора техникума.</w:t>
      </w:r>
    </w:p>
    <w:p w:rsidR="00766D06" w:rsidRPr="00766D06" w:rsidRDefault="00766D06" w:rsidP="00766D06">
      <w:pPr>
        <w:pStyle w:val="a3"/>
        <w:ind w:left="567"/>
        <w:jc w:val="both"/>
        <w:rPr>
          <w:rStyle w:val="1"/>
          <w:color w:val="000000"/>
          <w:spacing w:val="0"/>
          <w:sz w:val="16"/>
          <w:szCs w:val="16"/>
        </w:rPr>
      </w:pPr>
    </w:p>
    <w:p w:rsidR="001276FD" w:rsidRPr="00054445" w:rsidRDefault="00244A0F" w:rsidP="00054445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Style w:val="2"/>
          <w:bCs w:val="0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Доступ к базам данных</w:t>
      </w:r>
    </w:p>
    <w:p w:rsidR="001276FD" w:rsidRPr="00766D06" w:rsidRDefault="001276FD" w:rsidP="00766D06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766D06" w:rsidRPr="00054445" w:rsidRDefault="00766D06" w:rsidP="00766D06">
      <w:pPr>
        <w:pStyle w:val="a3"/>
        <w:numPr>
          <w:ilvl w:val="0"/>
          <w:numId w:val="3"/>
        </w:numPr>
        <w:ind w:left="1134" w:hanging="425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профессиональные базы данных;</w:t>
      </w:r>
    </w:p>
    <w:p w:rsidR="00766D06" w:rsidRPr="00054445" w:rsidRDefault="00766D06" w:rsidP="00766D06">
      <w:pPr>
        <w:pStyle w:val="a3"/>
        <w:numPr>
          <w:ilvl w:val="0"/>
          <w:numId w:val="3"/>
        </w:numPr>
        <w:ind w:left="1134" w:hanging="425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информационные справочные системы;</w:t>
      </w:r>
    </w:p>
    <w:p w:rsidR="00766D06" w:rsidRPr="00766D06" w:rsidRDefault="00766D06" w:rsidP="00766D06">
      <w:pPr>
        <w:pStyle w:val="a3"/>
        <w:numPr>
          <w:ilvl w:val="0"/>
          <w:numId w:val="3"/>
        </w:numPr>
        <w:ind w:left="1134" w:hanging="425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lastRenderedPageBreak/>
        <w:t>поисковые системы.</w:t>
      </w:r>
    </w:p>
    <w:p w:rsidR="00DA707D" w:rsidRPr="00B06B92" w:rsidRDefault="001276FD" w:rsidP="00B06B92">
      <w:pPr>
        <w:pStyle w:val="a3"/>
        <w:numPr>
          <w:ilvl w:val="1"/>
          <w:numId w:val="1"/>
        </w:numPr>
        <w:ind w:left="567" w:hanging="567"/>
        <w:jc w:val="both"/>
        <w:rPr>
          <w:rStyle w:val="1"/>
          <w:color w:val="000000"/>
          <w:spacing w:val="0"/>
          <w:sz w:val="28"/>
          <w:szCs w:val="28"/>
        </w:rPr>
      </w:pPr>
      <w:r w:rsidRPr="00766D06">
        <w:rPr>
          <w:rStyle w:val="1"/>
          <w:color w:val="000000"/>
          <w:sz w:val="28"/>
          <w:szCs w:val="28"/>
        </w:rPr>
        <w:t xml:space="preserve">Информация об образовательных, </w:t>
      </w:r>
      <w:proofErr w:type="gramStart"/>
      <w:r w:rsidRPr="00766D06">
        <w:rPr>
          <w:rStyle w:val="1"/>
          <w:color w:val="000000"/>
          <w:sz w:val="28"/>
          <w:szCs w:val="28"/>
        </w:rPr>
        <w:t>методических,  нормативных</w:t>
      </w:r>
      <w:proofErr w:type="gramEnd"/>
      <w:r w:rsidRPr="00766D06">
        <w:rPr>
          <w:rStyle w:val="1"/>
          <w:color w:val="000000"/>
          <w:sz w:val="28"/>
          <w:szCs w:val="28"/>
        </w:rPr>
        <w:t xml:space="preserve"> и других электронных ресурсах, доступных к пользованию, размещена на сайте техникума </w:t>
      </w:r>
      <w:hyperlink r:id="rId6" w:history="1">
        <w:r w:rsidR="00B06B92" w:rsidRPr="00CB2190">
          <w:rPr>
            <w:rStyle w:val="a6"/>
            <w:b/>
            <w:i/>
            <w:lang w:val="en-US"/>
          </w:rPr>
          <w:t>http</w:t>
        </w:r>
        <w:r w:rsidR="00B06B92" w:rsidRPr="00CB2190">
          <w:rPr>
            <w:rStyle w:val="a6"/>
            <w:b/>
            <w:i/>
          </w:rPr>
          <w:t>://</w:t>
        </w:r>
        <w:proofErr w:type="spellStart"/>
        <w:r w:rsidR="00B06B92" w:rsidRPr="00CB2190">
          <w:rPr>
            <w:rStyle w:val="a6"/>
            <w:b/>
            <w:i/>
            <w:lang w:val="en-US"/>
          </w:rPr>
          <w:t>pu</w:t>
        </w:r>
        <w:proofErr w:type="spellEnd"/>
        <w:r w:rsidR="00B06B92" w:rsidRPr="00CB2190">
          <w:rPr>
            <w:rStyle w:val="a6"/>
            <w:b/>
            <w:i/>
          </w:rPr>
          <w:t>-13</w:t>
        </w:r>
      </w:hyperlink>
    </w:p>
    <w:p w:rsidR="00B06B92" w:rsidRPr="00B06B92" w:rsidRDefault="00B06B92" w:rsidP="00B06B92">
      <w:pPr>
        <w:pStyle w:val="a3"/>
        <w:ind w:left="567"/>
        <w:jc w:val="both"/>
        <w:rPr>
          <w:rStyle w:val="1"/>
          <w:color w:val="000000"/>
          <w:spacing w:val="0"/>
          <w:sz w:val="16"/>
          <w:szCs w:val="16"/>
        </w:rPr>
      </w:pPr>
    </w:p>
    <w:p w:rsidR="001276FD" w:rsidRPr="00B06B92" w:rsidRDefault="001276FD" w:rsidP="00B06B92">
      <w:pPr>
        <w:pStyle w:val="a3"/>
        <w:numPr>
          <w:ilvl w:val="0"/>
          <w:numId w:val="1"/>
        </w:numPr>
        <w:spacing w:line="360" w:lineRule="auto"/>
        <w:jc w:val="center"/>
        <w:rPr>
          <w:rStyle w:val="2"/>
          <w:bCs w:val="0"/>
          <w:sz w:val="28"/>
          <w:szCs w:val="28"/>
        </w:rPr>
      </w:pPr>
      <w:r w:rsidRPr="00B06B92">
        <w:rPr>
          <w:rStyle w:val="2"/>
          <w:bCs w:val="0"/>
          <w:sz w:val="28"/>
          <w:szCs w:val="28"/>
        </w:rPr>
        <w:t>Доступ к</w:t>
      </w:r>
      <w:r w:rsidRPr="00B06B92">
        <w:rPr>
          <w:rStyle w:val="2"/>
          <w:bCs w:val="0"/>
          <w:color w:val="FF0000"/>
          <w:sz w:val="28"/>
          <w:szCs w:val="28"/>
        </w:rPr>
        <w:t xml:space="preserve"> </w:t>
      </w:r>
      <w:r w:rsidRPr="00B06B92">
        <w:rPr>
          <w:rStyle w:val="2"/>
          <w:bCs w:val="0"/>
          <w:sz w:val="28"/>
          <w:szCs w:val="28"/>
        </w:rPr>
        <w:t>уч</w:t>
      </w:r>
      <w:r w:rsidR="00244A0F">
        <w:rPr>
          <w:rStyle w:val="2"/>
          <w:bCs w:val="0"/>
          <w:sz w:val="28"/>
          <w:szCs w:val="28"/>
        </w:rPr>
        <w:t>ебным и методическим материалам</w:t>
      </w:r>
    </w:p>
    <w:p w:rsidR="001276FD" w:rsidRDefault="00500EA1" w:rsidP="00B06B92">
      <w:pPr>
        <w:pStyle w:val="a3"/>
        <w:numPr>
          <w:ilvl w:val="1"/>
          <w:numId w:val="7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B06B92">
        <w:rPr>
          <w:rStyle w:val="1"/>
          <w:color w:val="000000"/>
          <w:sz w:val="28"/>
          <w:szCs w:val="28"/>
        </w:rPr>
        <w:t>Учебные и методические материалы, размещаемые на официальном сайте техникума, находятся в открытом доступе.</w:t>
      </w:r>
    </w:p>
    <w:p w:rsidR="00500EA1" w:rsidRDefault="00500EA1" w:rsidP="00B06B92">
      <w:pPr>
        <w:pStyle w:val="a3"/>
        <w:numPr>
          <w:ilvl w:val="1"/>
          <w:numId w:val="7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B06B92">
        <w:rPr>
          <w:rStyle w:val="1"/>
          <w:color w:val="000000"/>
          <w:sz w:val="28"/>
          <w:szCs w:val="28"/>
        </w:rPr>
        <w:t>Педагогическим работникам по их запросам могут выдаваться во временное пользование методические материалы.</w:t>
      </w:r>
    </w:p>
    <w:p w:rsidR="00500EA1" w:rsidRPr="00B06B92" w:rsidRDefault="00500EA1" w:rsidP="00B06B92">
      <w:pPr>
        <w:pStyle w:val="a3"/>
        <w:numPr>
          <w:ilvl w:val="1"/>
          <w:numId w:val="7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B06B92">
        <w:rPr>
          <w:rStyle w:val="1"/>
          <w:color w:val="000000"/>
          <w:sz w:val="28"/>
          <w:szCs w:val="28"/>
        </w:rPr>
        <w:t xml:space="preserve">Выдача педагогическим работникам во временное пользование методических материалов, осуществляется </w:t>
      </w:r>
      <w:r w:rsidR="00B06B92">
        <w:rPr>
          <w:rStyle w:val="1"/>
          <w:color w:val="000000"/>
          <w:sz w:val="28"/>
          <w:szCs w:val="28"/>
        </w:rPr>
        <w:t>специалистом, в обязанности которого входит функция  работы  с данными материалами (зав. учебно-методическим отделом,</w:t>
      </w:r>
      <w:r w:rsidR="00B06B92" w:rsidRPr="00B06B92">
        <w:rPr>
          <w:rStyle w:val="1"/>
          <w:sz w:val="28"/>
          <w:szCs w:val="28"/>
        </w:rPr>
        <w:t xml:space="preserve"> </w:t>
      </w:r>
      <w:r w:rsidRPr="00B06B92">
        <w:rPr>
          <w:rStyle w:val="1"/>
          <w:sz w:val="28"/>
          <w:szCs w:val="28"/>
        </w:rPr>
        <w:t>методистом</w:t>
      </w:r>
      <w:r w:rsidR="00B06B92">
        <w:rPr>
          <w:rStyle w:val="1"/>
          <w:sz w:val="28"/>
          <w:szCs w:val="28"/>
        </w:rPr>
        <w:t xml:space="preserve"> и пр.).</w:t>
      </w:r>
    </w:p>
    <w:p w:rsidR="00500EA1" w:rsidRDefault="00500EA1" w:rsidP="00B06B92">
      <w:pPr>
        <w:pStyle w:val="a3"/>
        <w:numPr>
          <w:ilvl w:val="1"/>
          <w:numId w:val="7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B06B92">
        <w:rPr>
          <w:rStyle w:val="1"/>
          <w:color w:val="000000"/>
          <w:sz w:val="28"/>
          <w:szCs w:val="28"/>
        </w:rPr>
        <w:t>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B06B92" w:rsidRPr="00B06B92" w:rsidRDefault="00B06B92" w:rsidP="00B06B92">
      <w:pPr>
        <w:pStyle w:val="a3"/>
        <w:ind w:left="567"/>
        <w:jc w:val="both"/>
        <w:rPr>
          <w:rStyle w:val="1"/>
          <w:color w:val="000000"/>
          <w:sz w:val="16"/>
          <w:szCs w:val="16"/>
        </w:rPr>
      </w:pPr>
    </w:p>
    <w:p w:rsidR="00500EA1" w:rsidRDefault="00500EA1" w:rsidP="00B06B92">
      <w:pPr>
        <w:pStyle w:val="a3"/>
        <w:numPr>
          <w:ilvl w:val="0"/>
          <w:numId w:val="1"/>
        </w:numPr>
        <w:jc w:val="center"/>
        <w:rPr>
          <w:rStyle w:val="1"/>
          <w:b/>
          <w:color w:val="000000"/>
          <w:sz w:val="28"/>
          <w:szCs w:val="28"/>
        </w:rPr>
      </w:pPr>
      <w:r w:rsidRPr="00054445">
        <w:rPr>
          <w:rStyle w:val="1"/>
          <w:b/>
          <w:color w:val="000000"/>
          <w:sz w:val="28"/>
          <w:szCs w:val="28"/>
        </w:rPr>
        <w:t>Доступ к материально-техническим средствам обеспечен</w:t>
      </w:r>
      <w:r w:rsidR="00244A0F">
        <w:rPr>
          <w:rStyle w:val="1"/>
          <w:b/>
          <w:color w:val="000000"/>
          <w:sz w:val="28"/>
          <w:szCs w:val="28"/>
        </w:rPr>
        <w:t>ия образовательной деятельности</w:t>
      </w:r>
    </w:p>
    <w:p w:rsidR="00B06B92" w:rsidRPr="00B06B92" w:rsidRDefault="00B06B92" w:rsidP="00B06B92">
      <w:pPr>
        <w:pStyle w:val="a3"/>
        <w:ind w:left="0"/>
        <w:jc w:val="center"/>
        <w:rPr>
          <w:rStyle w:val="1"/>
          <w:b/>
          <w:color w:val="000000"/>
          <w:sz w:val="16"/>
          <w:szCs w:val="16"/>
        </w:rPr>
      </w:pPr>
    </w:p>
    <w:p w:rsidR="00500EA1" w:rsidRPr="00054445" w:rsidRDefault="00500EA1" w:rsidP="00B06B92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500EA1" w:rsidRPr="00054445" w:rsidRDefault="00500EA1" w:rsidP="009020BD">
      <w:pPr>
        <w:pStyle w:val="a3"/>
        <w:numPr>
          <w:ilvl w:val="0"/>
          <w:numId w:val="9"/>
        </w:numPr>
        <w:ind w:left="1134" w:hanging="425"/>
        <w:jc w:val="both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 xml:space="preserve">без ограничения к учебным кабинетам, лабораториям, </w:t>
      </w:r>
      <w:r w:rsidR="00063699">
        <w:rPr>
          <w:rStyle w:val="1"/>
          <w:color w:val="000000"/>
          <w:sz w:val="28"/>
          <w:szCs w:val="28"/>
        </w:rPr>
        <w:t xml:space="preserve">соответствующему оборудованию, </w:t>
      </w:r>
      <w:r w:rsidRPr="00054445">
        <w:rPr>
          <w:rStyle w:val="1"/>
          <w:color w:val="000000"/>
          <w:sz w:val="28"/>
          <w:szCs w:val="28"/>
        </w:rPr>
        <w:t xml:space="preserve">спортивному и тренажерным залам, библиотеке и иным помещениям и местам проведения занятий во время, </w:t>
      </w:r>
      <w:r w:rsidRPr="00063699">
        <w:rPr>
          <w:rStyle w:val="1"/>
          <w:color w:val="000000"/>
          <w:sz w:val="28"/>
          <w:szCs w:val="28"/>
          <w:u w:val="single"/>
        </w:rPr>
        <w:t>определенное в расписании занятий</w:t>
      </w:r>
      <w:r w:rsidRPr="00054445">
        <w:rPr>
          <w:rStyle w:val="1"/>
          <w:color w:val="000000"/>
          <w:sz w:val="28"/>
          <w:szCs w:val="28"/>
        </w:rPr>
        <w:t>;</w:t>
      </w:r>
    </w:p>
    <w:p w:rsidR="00500EA1" w:rsidRPr="00054445" w:rsidRDefault="00500EA1" w:rsidP="009020BD">
      <w:pPr>
        <w:pStyle w:val="a3"/>
        <w:numPr>
          <w:ilvl w:val="0"/>
          <w:numId w:val="9"/>
        </w:numPr>
        <w:ind w:left="1134" w:hanging="425"/>
        <w:jc w:val="both"/>
        <w:rPr>
          <w:rStyle w:val="1"/>
          <w:color w:val="000000"/>
          <w:sz w:val="28"/>
          <w:szCs w:val="28"/>
        </w:rPr>
      </w:pPr>
      <w:r w:rsidRPr="00054445">
        <w:rPr>
          <w:rStyle w:val="1"/>
          <w:color w:val="000000"/>
          <w:sz w:val="28"/>
          <w:szCs w:val="28"/>
        </w:rPr>
        <w:t>к</w:t>
      </w:r>
      <w:r w:rsidR="00063699">
        <w:rPr>
          <w:rStyle w:val="1"/>
          <w:color w:val="000000"/>
          <w:sz w:val="28"/>
          <w:szCs w:val="28"/>
        </w:rPr>
        <w:t xml:space="preserve"> </w:t>
      </w:r>
      <w:r w:rsidRPr="00054445">
        <w:rPr>
          <w:rStyle w:val="1"/>
          <w:color w:val="000000"/>
          <w:sz w:val="28"/>
          <w:szCs w:val="28"/>
        </w:rPr>
        <w:t xml:space="preserve"> учебным кабинетам,</w:t>
      </w:r>
      <w:r w:rsidR="00063699">
        <w:rPr>
          <w:rStyle w:val="1"/>
          <w:color w:val="000000"/>
          <w:sz w:val="28"/>
          <w:szCs w:val="28"/>
        </w:rPr>
        <w:t xml:space="preserve"> </w:t>
      </w:r>
      <w:r w:rsidRPr="00054445">
        <w:rPr>
          <w:rStyle w:val="1"/>
          <w:color w:val="000000"/>
          <w:sz w:val="28"/>
          <w:szCs w:val="28"/>
        </w:rPr>
        <w:t xml:space="preserve"> лабораториям,</w:t>
      </w:r>
      <w:r w:rsidR="00063699">
        <w:rPr>
          <w:rStyle w:val="1"/>
          <w:color w:val="000000"/>
          <w:sz w:val="28"/>
          <w:szCs w:val="28"/>
        </w:rPr>
        <w:t xml:space="preserve"> соответствующему оборудованию, </w:t>
      </w:r>
      <w:r w:rsidRPr="00054445">
        <w:rPr>
          <w:rStyle w:val="1"/>
          <w:color w:val="000000"/>
          <w:sz w:val="28"/>
          <w:szCs w:val="28"/>
        </w:rPr>
        <w:t xml:space="preserve"> спортивному и тренажерным залам, библиотеке и иным помещениям и местам проведения занятий </w:t>
      </w:r>
      <w:r w:rsidRPr="00063699">
        <w:rPr>
          <w:rStyle w:val="1"/>
          <w:color w:val="000000"/>
          <w:sz w:val="28"/>
          <w:szCs w:val="28"/>
          <w:u w:val="single"/>
        </w:rPr>
        <w:t>вне времени, определенного расписанием занятий</w:t>
      </w:r>
      <w:r w:rsidRPr="00054445">
        <w:rPr>
          <w:rStyle w:val="1"/>
          <w:color w:val="000000"/>
          <w:sz w:val="28"/>
          <w:szCs w:val="28"/>
        </w:rPr>
        <w:t>, по согласованию с работником, ответственным за данное помещение.</w:t>
      </w:r>
    </w:p>
    <w:p w:rsidR="00500EA1" w:rsidRDefault="00500EA1" w:rsidP="00063699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63699">
        <w:rPr>
          <w:rStyle w:val="1"/>
          <w:color w:val="000000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(проекторы, интерактивные доски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063699" w:rsidRPr="00063699" w:rsidRDefault="00500EA1" w:rsidP="00063699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63699">
        <w:rPr>
          <w:rStyle w:val="1"/>
          <w:color w:val="000000"/>
          <w:sz w:val="28"/>
          <w:szCs w:val="28"/>
        </w:rPr>
        <w:lastRenderedPageBreak/>
        <w:t>Для копирования или тиражирования учебных и методических материалов педагогические работники имеют право пользоваться копировальной техникой.</w:t>
      </w:r>
    </w:p>
    <w:p w:rsidR="00500EA1" w:rsidRDefault="00054445" w:rsidP="00063699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63699">
        <w:rPr>
          <w:rStyle w:val="1"/>
          <w:color w:val="000000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054445" w:rsidRDefault="00054445" w:rsidP="00063699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63699">
        <w:rPr>
          <w:rStyle w:val="1"/>
          <w:color w:val="000000"/>
          <w:sz w:val="28"/>
          <w:szCs w:val="28"/>
        </w:rPr>
        <w:t>В случае необходимости тиражирования или печати методических и учебных материа</w:t>
      </w:r>
      <w:r w:rsidR="00063699">
        <w:rPr>
          <w:rStyle w:val="1"/>
          <w:color w:val="000000"/>
          <w:sz w:val="28"/>
          <w:szCs w:val="28"/>
        </w:rPr>
        <w:t>лов в значительных количествах, п</w:t>
      </w:r>
      <w:r w:rsidRPr="00063699">
        <w:rPr>
          <w:rStyle w:val="1"/>
          <w:color w:val="000000"/>
          <w:sz w:val="28"/>
          <w:szCs w:val="28"/>
        </w:rPr>
        <w:t>едагогический работник обязан обратиться со служебной запиской на имя директора техникума.</w:t>
      </w:r>
    </w:p>
    <w:p w:rsidR="00054445" w:rsidRPr="00063699" w:rsidRDefault="00054445" w:rsidP="00063699">
      <w:pPr>
        <w:pStyle w:val="a3"/>
        <w:numPr>
          <w:ilvl w:val="1"/>
          <w:numId w:val="8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63699">
        <w:rPr>
          <w:rStyle w:val="1"/>
          <w:color w:val="000000"/>
          <w:sz w:val="28"/>
          <w:szCs w:val="28"/>
        </w:rPr>
        <w:t>Накопители информации (</w:t>
      </w:r>
      <w:r w:rsidRPr="00063699">
        <w:rPr>
          <w:rStyle w:val="1"/>
          <w:color w:val="000000"/>
          <w:sz w:val="28"/>
          <w:szCs w:val="28"/>
          <w:lang w:val="en-US"/>
        </w:rPr>
        <w:t>CD</w:t>
      </w:r>
      <w:r w:rsidRPr="00063699">
        <w:rPr>
          <w:rStyle w:val="1"/>
          <w:color w:val="000000"/>
          <w:sz w:val="28"/>
          <w:szCs w:val="28"/>
        </w:rPr>
        <w:t xml:space="preserve">-диски, </w:t>
      </w:r>
      <w:proofErr w:type="spellStart"/>
      <w:r w:rsidRPr="00063699">
        <w:rPr>
          <w:rStyle w:val="1"/>
          <w:color w:val="000000"/>
          <w:sz w:val="28"/>
          <w:szCs w:val="28"/>
        </w:rPr>
        <w:t>флеш</w:t>
      </w:r>
      <w:proofErr w:type="spellEnd"/>
      <w:r w:rsidRPr="00063699">
        <w:rPr>
          <w:rStyle w:val="1"/>
          <w:color w:val="000000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054445" w:rsidRPr="00054445" w:rsidRDefault="00054445" w:rsidP="00054445">
      <w:pPr>
        <w:pStyle w:val="a3"/>
        <w:spacing w:line="360" w:lineRule="auto"/>
        <w:ind w:left="0"/>
        <w:rPr>
          <w:rStyle w:val="2"/>
          <w:b w:val="0"/>
          <w:bCs w:val="0"/>
          <w:sz w:val="28"/>
          <w:szCs w:val="28"/>
        </w:rPr>
      </w:pPr>
    </w:p>
    <w:sectPr w:rsidR="00054445" w:rsidRPr="00054445" w:rsidSect="00063699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11E"/>
    <w:multiLevelType w:val="multilevel"/>
    <w:tmpl w:val="4818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  <w:sz w:val="25"/>
      </w:rPr>
    </w:lvl>
  </w:abstractNum>
  <w:abstractNum w:abstractNumId="1" w15:restartNumberingAfterBreak="0">
    <w:nsid w:val="1AC3532F"/>
    <w:multiLevelType w:val="hybridMultilevel"/>
    <w:tmpl w:val="D2C2EB26"/>
    <w:lvl w:ilvl="0" w:tplc="27122C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B132B46"/>
    <w:multiLevelType w:val="hybridMultilevel"/>
    <w:tmpl w:val="6D34C3E2"/>
    <w:lvl w:ilvl="0" w:tplc="1CF430BA">
      <w:start w:val="1"/>
      <w:numFmt w:val="decimal"/>
      <w:lvlText w:val="4.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1CF430BA">
      <w:start w:val="1"/>
      <w:numFmt w:val="decimal"/>
      <w:lvlText w:val="4.%2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07E06BF"/>
    <w:multiLevelType w:val="hybridMultilevel"/>
    <w:tmpl w:val="FDFC5BE8"/>
    <w:lvl w:ilvl="0" w:tplc="27122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556A6"/>
    <w:multiLevelType w:val="hybridMultilevel"/>
    <w:tmpl w:val="DD5CA768"/>
    <w:lvl w:ilvl="0" w:tplc="E6746DC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523"/>
    <w:multiLevelType w:val="hybridMultilevel"/>
    <w:tmpl w:val="43D8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7B61"/>
    <w:multiLevelType w:val="hybridMultilevel"/>
    <w:tmpl w:val="17DCCDBA"/>
    <w:lvl w:ilvl="0" w:tplc="1CF430B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159F"/>
    <w:multiLevelType w:val="hybridMultilevel"/>
    <w:tmpl w:val="5AAAC82E"/>
    <w:lvl w:ilvl="0" w:tplc="E6746DC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746DCC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5CFD"/>
    <w:multiLevelType w:val="hybridMultilevel"/>
    <w:tmpl w:val="300C9D2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43461"/>
    <w:multiLevelType w:val="hybridMultilevel"/>
    <w:tmpl w:val="698A4092"/>
    <w:lvl w:ilvl="0" w:tplc="1CF430BA">
      <w:start w:val="1"/>
      <w:numFmt w:val="decimal"/>
      <w:lvlText w:val="4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5AD"/>
    <w:rsid w:val="00054445"/>
    <w:rsid w:val="00063699"/>
    <w:rsid w:val="000B1686"/>
    <w:rsid w:val="001276FD"/>
    <w:rsid w:val="00244A0F"/>
    <w:rsid w:val="00500EA1"/>
    <w:rsid w:val="00531085"/>
    <w:rsid w:val="00630901"/>
    <w:rsid w:val="007326A0"/>
    <w:rsid w:val="00766D06"/>
    <w:rsid w:val="00814565"/>
    <w:rsid w:val="00820B8F"/>
    <w:rsid w:val="009020BD"/>
    <w:rsid w:val="009F7B38"/>
    <w:rsid w:val="00A54BFB"/>
    <w:rsid w:val="00B06B92"/>
    <w:rsid w:val="00C205AD"/>
    <w:rsid w:val="00C65D65"/>
    <w:rsid w:val="00C82542"/>
    <w:rsid w:val="00DA707D"/>
    <w:rsid w:val="00EB2963"/>
    <w:rsid w:val="00FB46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E0FE1-D3BC-4626-8F96-9B367F43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205A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05AD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C205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0B8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820B8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820B8F"/>
    <w:pPr>
      <w:widowControl w:val="0"/>
      <w:shd w:val="clear" w:color="auto" w:fill="FFFFFF"/>
      <w:spacing w:before="420" w:after="660" w:line="240" w:lineRule="atLeast"/>
      <w:jc w:val="both"/>
    </w:pPr>
    <w:rPr>
      <w:spacing w:val="1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820B8F"/>
  </w:style>
  <w:style w:type="character" w:customStyle="1" w:styleId="10">
    <w:name w:val="Заголовок №1_"/>
    <w:basedOn w:val="a0"/>
    <w:link w:val="11"/>
    <w:uiPriority w:val="99"/>
    <w:rsid w:val="00820B8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20B8F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b/>
      <w:bCs/>
      <w:sz w:val="26"/>
      <w:szCs w:val="26"/>
    </w:rPr>
  </w:style>
  <w:style w:type="character" w:styleId="a6">
    <w:name w:val="Hyperlink"/>
    <w:basedOn w:val="a0"/>
    <w:uiPriority w:val="99"/>
    <w:rsid w:val="001276FD"/>
    <w:rPr>
      <w:color w:val="0066CC"/>
      <w:u w:val="single"/>
    </w:rPr>
  </w:style>
  <w:style w:type="paragraph" w:styleId="a7">
    <w:name w:val="No Spacing"/>
    <w:uiPriority w:val="1"/>
    <w:qFormat/>
    <w:rsid w:val="0073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-1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adU05wSJsFhcJy8dd7XaUrZ5gf980yh4lybZmgWxw0Q=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OsCfX8KCvON3O2Ru5+dN9uT9qV3URRxqmeZs88LyHYc=</DigestValue>
    </Reference>
  </SignedInfo>
  <SignatureValue>GWOtp6KZ4kQVmXT1LgGRHtnM/hlSx64d9eCJVGcyQV7uIccMn6DsVtNJ/V526bWx
tCtSfOPV0br6v8D9CjhbIQ==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F/jqnW64IF4tSSRYdBIIBmGVNEo=</DigestValue>
      </Reference>
      <Reference URI="/word/document.xml?ContentType=application/vnd.openxmlformats-officedocument.wordprocessingml.document.main+xml">
        <DigestMethod Algorithm="http://www.w3.org/2000/09/xmldsig#sha1"/>
        <DigestValue>u5Y2MtAKclruxVpkRXQiMKa5Hhw=</DigestValue>
      </Reference>
      <Reference URI="/word/fontTable.xml?ContentType=application/vnd.openxmlformats-officedocument.wordprocessingml.fontTable+xml">
        <DigestMethod Algorithm="http://www.w3.org/2000/09/xmldsig#sha1"/>
        <DigestValue>4bNFAZjBCeutlB5FBhksQSEt7n4=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pGFIca1+ocUMgkqSOxw0sXeizOc=</DigestValue>
      </Reference>
      <Reference URI="/word/settings.xml?ContentType=application/vnd.openxmlformats-officedocument.wordprocessingml.settings+xml">
        <DigestMethod Algorithm="http://www.w3.org/2000/09/xmldsig#sha1"/>
        <DigestValue>FYwlY7pYw0APNTpliWk9xv4w59g=</DigestValue>
      </Reference>
      <Reference URI="/word/styles.xml?ContentType=application/vnd.openxmlformats-officedocument.wordprocessingml.styles+xml">
        <DigestMethod Algorithm="http://www.w3.org/2000/09/xmldsig#sha1"/>
        <DigestValue>LSZXVR2+O54dIWpLeplSWNdF+rw=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E9l76AavM/PZpzZpYNIN67Q1FPk=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2022-04-28T10:54:53Z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2022-04-28T10:54:53Z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monstrik</dc:creator>
  <cp:keywords/>
  <dc:description/>
  <cp:lastModifiedBy>Admin</cp:lastModifiedBy>
  <cp:revision>12</cp:revision>
  <cp:lastPrinted>2017-08-03T07:47:00Z</cp:lastPrinted>
  <dcterms:created xsi:type="dcterms:W3CDTF">2017-08-01T07:28:00Z</dcterms:created>
  <dcterms:modified xsi:type="dcterms:W3CDTF">2022-04-28T10:54:00Z</dcterms:modified>
</cp:coreProperties>
</file>