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C1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927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Руководствуясь задачей информирования широких кругов общественности о повышении роли регионов в подготовке кадров для экономики и социальной сферы с учётом положений Стратегии научно-технологического развития государства, а также необходимостью внесения изменений в национальный проект «Образование», обозначенной Президентом РФ В.В. Путиным в ходе Послания Федеральному Собранию 15 января 2020 года, ОИА «Новости России» и редакция журнала «Экономическая политика России»  на портале</w:t>
      </w:r>
      <w:proofErr w:type="gramEnd"/>
      <w:r w:rsidRPr="00927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5" w:history="1">
        <w:r w:rsidRPr="00927F63">
          <w:rPr>
            <w:rStyle w:val="a3"/>
            <w:rFonts w:ascii="Times New Roman" w:hAnsi="Times New Roman" w:cs="Times New Roman"/>
            <w:b/>
            <w:color w:val="0D6EC1"/>
            <w:sz w:val="28"/>
            <w:szCs w:val="28"/>
            <w:bdr w:val="none" w:sz="0" w:space="0" w:color="auto" w:frame="1"/>
            <w:shd w:val="clear" w:color="auto" w:fill="FFFFFF"/>
          </w:rPr>
          <w:t>https://regioninformburo.ru/</w:t>
        </w:r>
      </w:hyperlink>
      <w:r w:rsidRPr="00927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формируют «Всероссийскую базу образовательного потенциала субъектов РФ – 2021» </w:t>
      </w:r>
      <w:hyperlink r:id="rId6" w:history="1">
        <w:r w:rsidRPr="00427569">
          <w:rPr>
            <w:rStyle w:val="a3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https://regioninformburo.ru/vserossijskaya-baza-obrazovatelnogo-potencziala-subektov-rf-2021/</w:t>
        </w:r>
      </w:hyperlink>
      <w:r w:rsidRPr="00927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Целями данного бесплатного ресурса являются:</w:t>
      </w:r>
    </w:p>
    <w:p w:rsidR="00927F63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F63">
        <w:rPr>
          <w:rFonts w:ascii="Times New Roman" w:hAnsi="Times New Roman" w:cs="Times New Roman"/>
          <w:b/>
          <w:sz w:val="28"/>
          <w:szCs w:val="28"/>
        </w:rPr>
        <w:t>—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</w:t>
      </w:r>
      <w:proofErr w:type="gramEnd"/>
      <w:r w:rsidRPr="00927F63">
        <w:rPr>
          <w:rFonts w:ascii="Times New Roman" w:hAnsi="Times New Roman" w:cs="Times New Roman"/>
          <w:b/>
          <w:sz w:val="28"/>
          <w:szCs w:val="28"/>
        </w:rPr>
        <w:t xml:space="preserve">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</w:t>
      </w:r>
    </w:p>
    <w:p w:rsidR="00927F63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63">
        <w:rPr>
          <w:rFonts w:ascii="Times New Roman" w:hAnsi="Times New Roman" w:cs="Times New Roman"/>
          <w:b/>
          <w:sz w:val="28"/>
          <w:szCs w:val="28"/>
        </w:rPr>
        <w:t>— Содействие органам исполнительной власти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:rsidR="00927F63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63">
        <w:rPr>
          <w:rFonts w:ascii="Times New Roman" w:hAnsi="Times New Roman" w:cs="Times New Roman"/>
          <w:b/>
          <w:sz w:val="28"/>
          <w:szCs w:val="28"/>
        </w:rPr>
        <w:t xml:space="preserve">— Выявление, сбор и распространение лучших </w:t>
      </w:r>
      <w:proofErr w:type="spellStart"/>
      <w:r w:rsidRPr="00927F63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927F63">
        <w:rPr>
          <w:rFonts w:ascii="Times New Roman" w:hAnsi="Times New Roman" w:cs="Times New Roman"/>
          <w:b/>
          <w:sz w:val="28"/>
          <w:szCs w:val="28"/>
        </w:rPr>
        <w:t xml:space="preserve"> практик, а также поддержка организаций, реализующих </w:t>
      </w:r>
      <w:proofErr w:type="spellStart"/>
      <w:r w:rsidRPr="00927F63">
        <w:rPr>
          <w:rFonts w:ascii="Times New Roman" w:hAnsi="Times New Roman" w:cs="Times New Roman"/>
          <w:b/>
          <w:sz w:val="28"/>
          <w:szCs w:val="28"/>
        </w:rPr>
        <w:t>профориентационную</w:t>
      </w:r>
      <w:proofErr w:type="spellEnd"/>
      <w:r w:rsidRPr="00927F63">
        <w:rPr>
          <w:rFonts w:ascii="Times New Roman" w:hAnsi="Times New Roman" w:cs="Times New Roman"/>
          <w:b/>
          <w:sz w:val="28"/>
          <w:szCs w:val="28"/>
        </w:rPr>
        <w:t xml:space="preserve"> деятельность;</w:t>
      </w:r>
    </w:p>
    <w:p w:rsidR="00927F63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63">
        <w:rPr>
          <w:rFonts w:ascii="Times New Roman" w:hAnsi="Times New Roman" w:cs="Times New Roman"/>
          <w:b/>
          <w:sz w:val="28"/>
          <w:szCs w:val="28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927F63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63">
        <w:rPr>
          <w:rFonts w:ascii="Times New Roman" w:hAnsi="Times New Roman" w:cs="Times New Roman"/>
          <w:b/>
          <w:sz w:val="28"/>
          <w:szCs w:val="28"/>
        </w:rPr>
        <w:lastRenderedPageBreak/>
        <w:t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Форма бесплатной регистрации для размещения важных новостей образовательных учреждений и организаций находится тут </w:t>
      </w:r>
      <w:hyperlink r:id="rId7" w:history="1">
        <w:r w:rsidRPr="00927F63">
          <w:rPr>
            <w:rStyle w:val="a3"/>
            <w:rFonts w:ascii="Times New Roman" w:hAnsi="Times New Roman" w:cs="Times New Roman"/>
            <w:b/>
            <w:color w:val="0D6EC1"/>
            <w:sz w:val="28"/>
            <w:szCs w:val="28"/>
            <w:bdr w:val="none" w:sz="0" w:space="0" w:color="auto" w:frame="1"/>
          </w:rPr>
          <w:t>https://regioninformburo.ru/add-news/</w:t>
        </w:r>
      </w:hyperlink>
      <w:r w:rsidRPr="00927F63">
        <w:rPr>
          <w:rFonts w:ascii="Times New Roman" w:hAnsi="Times New Roman" w:cs="Times New Roman"/>
          <w:b/>
          <w:sz w:val="28"/>
          <w:szCs w:val="28"/>
        </w:rPr>
        <w:t> </w:t>
      </w:r>
    </w:p>
    <w:p w:rsidR="00927F63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63">
        <w:rPr>
          <w:rFonts w:ascii="Times New Roman" w:hAnsi="Times New Roman" w:cs="Times New Roman"/>
          <w:b/>
          <w:sz w:val="28"/>
          <w:szCs w:val="28"/>
        </w:rPr>
        <w:t xml:space="preserve">           </w:t>
      </w:r>
      <w:proofErr w:type="gramStart"/>
      <w:r w:rsidRPr="00927F63">
        <w:rPr>
          <w:rFonts w:ascii="Times New Roman" w:hAnsi="Times New Roman" w:cs="Times New Roman"/>
          <w:b/>
          <w:sz w:val="28"/>
          <w:szCs w:val="28"/>
        </w:rPr>
        <w:t>Участники формирования «Всероссийской базы образовательного потенциала субъектов РФ – 2021»  </w:t>
      </w:r>
      <w:hyperlink r:id="rId8" w:history="1">
        <w:r w:rsidRPr="00927F63">
          <w:rPr>
            <w:rStyle w:val="a3"/>
            <w:rFonts w:ascii="Times New Roman" w:hAnsi="Times New Roman" w:cs="Times New Roman"/>
            <w:b/>
            <w:color w:val="E01212"/>
            <w:sz w:val="28"/>
            <w:szCs w:val="28"/>
            <w:bdr w:val="none" w:sz="0" w:space="0" w:color="auto" w:frame="1"/>
          </w:rPr>
          <w:t>https://regioninformburo.ru/vserossijskaya-baza-obrazovatelnogo-potencziala-subektov-rf-2021/</w:t>
        </w:r>
      </w:hyperlink>
      <w:r w:rsidRPr="00927F63">
        <w:rPr>
          <w:rFonts w:ascii="Times New Roman" w:hAnsi="Times New Roman" w:cs="Times New Roman"/>
          <w:b/>
          <w:sz w:val="28"/>
          <w:szCs w:val="28"/>
        </w:rPr>
        <w:t> —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</w:t>
      </w:r>
      <w:proofErr w:type="gramEnd"/>
      <w:r w:rsidRPr="00927F63">
        <w:rPr>
          <w:rFonts w:ascii="Times New Roman" w:hAnsi="Times New Roman" w:cs="Times New Roman"/>
          <w:b/>
          <w:sz w:val="28"/>
          <w:szCs w:val="28"/>
        </w:rPr>
        <w:t xml:space="preserve"> внутригородским делением, внутригородской район). Новости системы образования субъектов  РФ сводятся здесь </w:t>
      </w:r>
      <w:hyperlink r:id="rId9" w:history="1">
        <w:r w:rsidRPr="00927F63">
          <w:rPr>
            <w:rStyle w:val="a3"/>
            <w:rFonts w:ascii="Times New Roman" w:hAnsi="Times New Roman" w:cs="Times New Roman"/>
            <w:b/>
            <w:color w:val="0D6EC1"/>
            <w:sz w:val="28"/>
            <w:szCs w:val="28"/>
            <w:bdr w:val="none" w:sz="0" w:space="0" w:color="auto" w:frame="1"/>
          </w:rPr>
          <w:t>https://regioninformburo.ru/category/obrazovanie/</w:t>
        </w:r>
      </w:hyperlink>
    </w:p>
    <w:p w:rsidR="00927F63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7F63">
        <w:rPr>
          <w:rFonts w:ascii="Times New Roman" w:hAnsi="Times New Roman" w:cs="Times New Roman"/>
          <w:b/>
          <w:sz w:val="28"/>
          <w:szCs w:val="28"/>
        </w:rPr>
        <w:t xml:space="preserve">Формирование «Всероссийской базы образовательного потенциала субъектов Российской Федерации» </w:t>
      </w:r>
      <w:bookmarkEnd w:id="0"/>
      <w:r w:rsidRPr="00927F63">
        <w:rPr>
          <w:rFonts w:ascii="Times New Roman" w:hAnsi="Times New Roman" w:cs="Times New Roman"/>
          <w:b/>
          <w:sz w:val="28"/>
          <w:szCs w:val="28"/>
        </w:rPr>
        <w:t>направлено на развитие воспитания, дистанционного обучения и новых инструментов в системе школьного, дошкольного и профессионального образования регионов России.</w:t>
      </w:r>
    </w:p>
    <w:p w:rsidR="00927F63" w:rsidRPr="00927F63" w:rsidRDefault="00927F63" w:rsidP="00927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7F63" w:rsidRPr="0092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4F"/>
    <w:rsid w:val="0045044F"/>
    <w:rsid w:val="00927F63"/>
    <w:rsid w:val="00C1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F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F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vserossijskaya-baza-obrazovatelnogo-potencziala-subektov-rf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informburo.ru/add-new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vserossijskaya-baza-obrazovatelnogo-potencziala-subektov-rf-202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oninformbur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oninformburo.ru/category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2020-12-28T08:43:00Z</dcterms:created>
  <dcterms:modified xsi:type="dcterms:W3CDTF">2020-12-28T08:45:00Z</dcterms:modified>
</cp:coreProperties>
</file>