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A8" w:rsidRDefault="00BC4AD2" w:rsidP="004C6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22.01</w:t>
      </w:r>
      <w:r w:rsidR="004C68A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04F2" w:rsidRPr="009F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Гр. № 35</w:t>
      </w:r>
    </w:p>
    <w:p w:rsidR="009F04F2" w:rsidRDefault="009F04F2" w:rsidP="004C6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F04F2">
        <w:rPr>
          <w:rFonts w:ascii="Times New Roman" w:hAnsi="Times New Roman" w:cs="Times New Roman"/>
          <w:sz w:val="28"/>
          <w:szCs w:val="28"/>
        </w:rPr>
        <w:t>Основы электротехники и электрооборудования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50236" w:rsidRDefault="009F04F2" w:rsidP="004C6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4F2">
        <w:rPr>
          <w:rFonts w:ascii="Times New Roman" w:hAnsi="Times New Roman" w:cs="Times New Roman"/>
          <w:sz w:val="28"/>
          <w:szCs w:val="28"/>
        </w:rPr>
        <w:t xml:space="preserve"> </w:t>
      </w:r>
      <w:r w:rsidR="004C68A8">
        <w:rPr>
          <w:rFonts w:ascii="Times New Roman" w:hAnsi="Times New Roman" w:cs="Times New Roman"/>
          <w:sz w:val="28"/>
          <w:szCs w:val="28"/>
        </w:rPr>
        <w:t>преподаватель Дрозд В.Н.</w:t>
      </w:r>
    </w:p>
    <w:p w:rsidR="00BC4AD2" w:rsidRDefault="00C36974" w:rsidP="00BC4A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6974">
        <w:rPr>
          <w:rFonts w:ascii="Times New Roman" w:hAnsi="Times New Roman" w:cs="Times New Roman"/>
          <w:b/>
          <w:sz w:val="40"/>
          <w:szCs w:val="40"/>
        </w:rPr>
        <w:t>О</w:t>
      </w:r>
      <w:r w:rsidR="009F04F2" w:rsidRPr="00C36974">
        <w:rPr>
          <w:rFonts w:ascii="Times New Roman" w:hAnsi="Times New Roman" w:cs="Times New Roman"/>
          <w:b/>
          <w:sz w:val="40"/>
          <w:szCs w:val="40"/>
        </w:rPr>
        <w:t>знакомится с материалом, написать конспект.</w:t>
      </w:r>
    </w:p>
    <w:p w:rsidR="00BC4AD2" w:rsidRPr="00BC4AD2" w:rsidRDefault="00BC4AD2" w:rsidP="00BC4A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Раздел 1  </w:t>
      </w:r>
      <w:r w:rsidRPr="00BC4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ЭЛЕКТРОСТАТИКА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Тема 1.1 Электрическое поле и его характеристики:  напряженность,  потенциал, напряжение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Электростатика 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электротехники, изучающий взаимодействие неподвижных (статических) зарядов.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Электризация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получения электрически заряженных тел </w:t>
      </w:r>
      <w:proofErr w:type="gram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электрически нейтральных.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Тело, получившее избыток электронов, заря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жается отрицательно и называется отрицательно заряжен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ным. Тело, лишившееся части электронов, заряжается по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ложительно и называется положительно заряженным.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Способы электризации тел: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трением, соприкосновением, влиянием, облучением.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Электрический заряд или количество электричества (</w:t>
      </w:r>
      <w:proofErr w:type="spellStart"/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q</w:t>
      </w:r>
      <w:proofErr w:type="spellEnd"/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или Q)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физическая величина, характеризующая свойство частиц или тел вступать в электромагнитные силовые взаимодействия.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Электромагнитным  называют взаимодействие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(притяжение и отталкивание),  возникающее между заряженными телами.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Единицей измерения заряда называется кулон (Кл). 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Один  Кулон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заряд, переносимый через поперечное сечение проводника за 1 секунду при силе тока, равной 1 амперу.  Кулон имеет размерность:   </w:t>
      </w:r>
      <w:proofErr w:type="spell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|Кл</w:t>
      </w:r>
      <w:proofErr w:type="spellEnd"/>
      <w:proofErr w:type="gram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| = А</w:t>
      </w:r>
      <w:proofErr w:type="gram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с. Один кулон равен заряду  6,29∙1028  электронов.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Электрический заряд тела – </w:t>
      </w: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дискретная величина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Заряд любого тела кратен заряду электрона  </w:t>
      </w:r>
      <w:proofErr w:type="spell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q=N</w:t>
      </w:r>
      <w:proofErr w:type="spell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proofErr w:type="spell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N-целое число. 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 Кулона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взаимодействия между двумя точечными зарядами прямо 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пропорциональна произведению величин этих зарядов и об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ратно пропорциональна квадрату расстояния между ними. Сила взаимодействия между электрическими зарядами за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висит также от среды, в которой они взаимодействуют. </w:t>
      </w:r>
    </w:p>
    <w:tbl>
      <w:tblPr>
        <w:tblW w:w="0" w:type="auto"/>
        <w:tblLook w:val="04A0"/>
      </w:tblPr>
      <w:tblGrid>
        <w:gridCol w:w="2811"/>
        <w:gridCol w:w="6760"/>
      </w:tblGrid>
      <w:tr w:rsidR="00BC4AD2" w:rsidRPr="00BC4AD2" w:rsidTr="00BC4AD2">
        <w:tc>
          <w:tcPr>
            <w:tcW w:w="2802" w:type="dxa"/>
            <w:vAlign w:val="center"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3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28.5pt" o:ole="" o:bordertopcolor="red" o:borderleftcolor="red" o:borderbottomcolor="red" o:borderrightcolor="red">
                  <v:imagedata r:id="rId5" o:title=""/>
                  <w10:bordertop type="double" width="4"/>
                  <w10:borderleft type="double" width="4"/>
                  <w10:borderbottom type="double" width="4"/>
                  <w10:borderright type="double" width="4"/>
                </v:shape>
                <o:OLEObject Type="Embed" ProgID="Equation.3" ShapeID="_x0000_i1025" DrawAspect="Content" ObjectID="_1704282025" r:id="rId6"/>
              </w:object>
            </w:r>
          </w:p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2579" w:dyaOrig="680">
                <v:shape id="_x0000_i1026" type="#_x0000_t75" style="width:129.75pt;height:36.75pt" o:ole="">
                  <v:imagedata r:id="rId7" o:title=""/>
                </v:shape>
                <o:OLEObject Type="Embed" ProgID="Equation.3" ShapeID="_x0000_i1026" DrawAspect="Content" ObjectID="_1704282026" r:id="rId8"/>
              </w:object>
            </w:r>
          </w:p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ε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α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ε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·ε</w:t>
            </w:r>
          </w:p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</w:t>
            </w:r>
            <w:proofErr w:type="spellStart"/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proofErr w:type="spellEnd"/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коэффициент пропорциональности, учитывающий свойства среды;</w:t>
            </w:r>
          </w:p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ε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ά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абсолютная  диэлектрическая  проницаемость среды, в которой взаимодействуют заряды;</w:t>
            </w:r>
          </w:p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ε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8,85·10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-12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Ф/м </w:t>
            </w:r>
            <w:proofErr w:type="gramStart"/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</w:t>
            </w:r>
            <w:proofErr w:type="gramEnd"/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лектрическая постоянная в системе единиц СИ,   </w:t>
            </w:r>
          </w:p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ε - диэлектрическая проницаемость данной среды</w:t>
            </w:r>
          </w:p>
        </w:tc>
      </w:tr>
    </w:tbl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Диэлектрическая проницаемость данной среды ε, безразмерная величина, показывающая во сколько раз сила взаимодействия между электрическими зарядами в данной среде меньше, чем в вакууме (Приложение 1).  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взаимодействия направлена по прямой, соединяющей заряды, а её направление зависит от знаков зарядов: одноимённые заряд</w:t>
      </w:r>
      <w:proofErr w:type="gram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отталкиваются (рис.1а), а разноимённые - притягиваются (рис.1б).</w:t>
      </w:r>
    </w:p>
    <w:tbl>
      <w:tblPr>
        <w:tblW w:w="0" w:type="auto"/>
        <w:tblLook w:val="04A0"/>
      </w:tblPr>
      <w:tblGrid>
        <w:gridCol w:w="4786"/>
        <w:gridCol w:w="4785"/>
      </w:tblGrid>
      <w:tr w:rsidR="00BC4AD2" w:rsidRPr="00BC4AD2" w:rsidTr="00BC4AD2">
        <w:tc>
          <w:tcPr>
            <w:tcW w:w="4787" w:type="dxa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5234" w:dyaOrig="3375">
                <v:shape id="_x0000_i1027" type="#_x0000_t75" style="width:137.25pt;height:86.25pt" o:ole="">
                  <v:imagedata r:id="rId9" o:title=""/>
                </v:shape>
                <o:OLEObject Type="Embed" ProgID="PBrush" ShapeID="_x0000_i1027" DrawAspect="Content" ObjectID="_1704282027" r:id="rId10"/>
              </w:object>
            </w:r>
          </w:p>
        </w:tc>
        <w:tc>
          <w:tcPr>
            <w:tcW w:w="4787" w:type="dxa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501" w:dyaOrig="3495">
                <v:shape id="_x0000_i1028" type="#_x0000_t75" style="width:123pt;height:93pt" o:ole="">
                  <v:imagedata r:id="rId11" o:title=""/>
                </v:shape>
                <o:OLEObject Type="Embed" ProgID="PBrush" ShapeID="_x0000_i1028" DrawAspect="Content" ObjectID="_1704282028" r:id="rId12"/>
              </w:object>
            </w:r>
          </w:p>
        </w:tc>
      </w:tr>
      <w:tr w:rsidR="00BC4AD2" w:rsidRPr="00BC4AD2" w:rsidTr="00BC4AD2">
        <w:tc>
          <w:tcPr>
            <w:tcW w:w="9574" w:type="dxa"/>
            <w:gridSpan w:val="2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1</w:t>
            </w:r>
          </w:p>
        </w:tc>
      </w:tr>
    </w:tbl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вид материи, характеризующийся в частности си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ловым воздействием на электрические заряды, называется </w:t>
      </w: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электрическим полем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Поле, окружающее неподвижные заряды, называет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</w:t>
      </w: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электростатическим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Свойства электрического поля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материально, существует независимо от нас и наших знаний о нем;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распространяется в пространстве со скоростью 300000 км/</w:t>
      </w:r>
      <w:proofErr w:type="gram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сильнее  вблизи заряда, с расстоянием ослабевает;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порождается электрическими зарядами;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обнаруживается по действию на заряд; 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действует на заряды с некоторой силой.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Напряженность электрического поля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ряется силой, с которой поле действует на пробный  положитель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заряд, внесенный в заданную точку поля (рис.2).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Напряженность поля есть вектор, направление которого совпадает с направлением вектора силы F, действующей на пробный по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ложительный заряд </w:t>
      </w:r>
      <w:proofErr w:type="spellStart"/>
      <w:proofErr w:type="gram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заданной точке поля, а модуль этого вектора определяется соотно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шением: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400" w:dyaOrig="720">
          <v:shape id="_x0000_i1029" type="#_x0000_t75" style="width:1in;height:36.75pt" o:ole="">
            <v:imagedata r:id="rId13" o:title=""/>
          </v:shape>
          <o:OLEObject Type="Embed" ProgID="Equation.3" ShapeID="_x0000_i1029" DrawAspect="Content" ObjectID="_1704282029" r:id="rId14"/>
        </w:object>
      </w:r>
    </w:p>
    <w:tbl>
      <w:tblPr>
        <w:tblW w:w="0" w:type="auto"/>
        <w:tblLook w:val="04A0"/>
      </w:tblPr>
      <w:tblGrid>
        <w:gridCol w:w="3084"/>
        <w:gridCol w:w="2885"/>
        <w:gridCol w:w="3602"/>
      </w:tblGrid>
      <w:tr w:rsidR="00BC4AD2" w:rsidRPr="00BC4AD2" w:rsidTr="00BC4AD2">
        <w:tc>
          <w:tcPr>
            <w:tcW w:w="3085" w:type="dxa"/>
            <w:vAlign w:val="center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5399" w:dyaOrig="1680">
                <v:shape id="_x0000_i1030" type="#_x0000_t75" style="width:137.25pt;height:57.75pt" o:ole="">
                  <v:imagedata r:id="rId15" o:title=""/>
                </v:shape>
                <o:OLEObject Type="Embed" ProgID="PBrush" ShapeID="_x0000_i1030" DrawAspect="Content" ObjectID="_1704282030" r:id="rId16"/>
              </w:object>
            </w:r>
          </w:p>
        </w:tc>
        <w:tc>
          <w:tcPr>
            <w:tcW w:w="2886" w:type="dxa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8725" cy="1085850"/>
                  <wp:effectExtent l="19050" t="0" r="9525" b="0"/>
                  <wp:docPr id="58" name="Рисунок 1" descr="1-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-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  <w:vAlign w:val="center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454" w:dyaOrig="1800">
                <v:shape id="_x0000_i1031" type="#_x0000_t75" style="width:137.25pt;height:65.25pt" o:ole="">
                  <v:imagedata r:id="rId18" o:title=""/>
                </v:shape>
                <o:OLEObject Type="Embed" ProgID="PBrush" ShapeID="_x0000_i1031" DrawAspect="Content" ObjectID="_1704282031" r:id="rId19"/>
              </w:object>
            </w:r>
          </w:p>
        </w:tc>
      </w:tr>
      <w:tr w:rsidR="00BC4AD2" w:rsidRPr="00BC4AD2" w:rsidTr="00BC4AD2">
        <w:trPr>
          <w:trHeight w:val="415"/>
        </w:trPr>
        <w:tc>
          <w:tcPr>
            <w:tcW w:w="3085" w:type="dxa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 2</w:t>
            </w:r>
          </w:p>
        </w:tc>
        <w:tc>
          <w:tcPr>
            <w:tcW w:w="2886" w:type="dxa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3</w:t>
            </w:r>
          </w:p>
        </w:tc>
        <w:tc>
          <w:tcPr>
            <w:tcW w:w="3603" w:type="dxa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4</w:t>
            </w:r>
          </w:p>
        </w:tc>
      </w:tr>
    </w:tbl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Напряженность не зависит от на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личия или отсутствия в данном поле пробных заря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дов. </w:t>
      </w:r>
      <w:proofErr w:type="gram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зависит от свойств самого поля, которые определяются зарядом-источником, расстоянием от него до точки поля, в которой измеряется напряженность и средой,  в которой создано поле. </w:t>
      </w:r>
      <w:proofErr w:type="gramEnd"/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Линия, касательные к которой в каждой точке </w:t>
      </w:r>
      <w:proofErr w:type="gram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совпадают с вектором напряженности электрического поля называется</w:t>
      </w:r>
      <w:proofErr w:type="gram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силовой линией электрического поля или </w:t>
      </w: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линией напряженности электрического поля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(рис.3).      На рис. 4 линиями напряженности изображено  электрическое поле одиночных зарядов,  на рис.5 – поля равных по величине одноименных  и разноименных зарядов.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4A0"/>
      </w:tblPr>
      <w:tblGrid>
        <w:gridCol w:w="3363"/>
        <w:gridCol w:w="3185"/>
        <w:gridCol w:w="3023"/>
      </w:tblGrid>
      <w:tr w:rsidR="00BC4AD2" w:rsidRPr="00BC4AD2" w:rsidTr="00BC4AD2">
        <w:tc>
          <w:tcPr>
            <w:tcW w:w="3365" w:type="dxa"/>
            <w:vAlign w:val="center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411" w:dyaOrig="3210">
                <v:shape id="_x0000_i1032" type="#_x0000_t75" style="width:108.75pt;height:100.5pt" o:ole="">
                  <v:imagedata r:id="rId20" o:title=""/>
                </v:shape>
                <o:OLEObject Type="Embed" ProgID="PBrush" ShapeID="_x0000_i1032" DrawAspect="Content" ObjectID="_1704282032" r:id="rId21"/>
              </w:object>
            </w:r>
          </w:p>
        </w:tc>
        <w:tc>
          <w:tcPr>
            <w:tcW w:w="3186" w:type="dxa"/>
            <w:vAlign w:val="center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411" w:dyaOrig="3030">
                <v:shape id="_x0000_i1033" type="#_x0000_t75" style="width:108.75pt;height:100.5pt" o:ole="">
                  <v:imagedata r:id="rId22" o:title=""/>
                </v:shape>
                <o:OLEObject Type="Embed" ProgID="PBrush" ShapeID="_x0000_i1033" DrawAspect="Content" ObjectID="_1704282033" r:id="rId23"/>
              </w:object>
            </w:r>
          </w:p>
        </w:tc>
        <w:tc>
          <w:tcPr>
            <w:tcW w:w="3023" w:type="dxa"/>
            <w:vAlign w:val="center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3721" w:dyaOrig="1965">
                <v:shape id="_x0000_i1034" type="#_x0000_t75" style="width:136.5pt;height:1in" o:ole="">
                  <v:imagedata r:id="rId24" o:title=""/>
                </v:shape>
                <o:OLEObject Type="Embed" ProgID="PBrush" ShapeID="_x0000_i1034" DrawAspect="Content" ObjectID="_1704282034" r:id="rId25"/>
              </w:object>
            </w:r>
          </w:p>
        </w:tc>
      </w:tr>
      <w:tr w:rsidR="00BC4AD2" w:rsidRPr="00BC4AD2" w:rsidTr="00BC4AD2">
        <w:tc>
          <w:tcPr>
            <w:tcW w:w="6551" w:type="dxa"/>
            <w:gridSpan w:val="2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5</w:t>
            </w:r>
          </w:p>
        </w:tc>
        <w:tc>
          <w:tcPr>
            <w:tcW w:w="3023" w:type="dxa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6</w:t>
            </w:r>
          </w:p>
        </w:tc>
      </w:tr>
    </w:tbl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 изображая поле, следует помнить, что линии напряженности электрического поля: нигде не пересекаются друг с другом;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начало на положительном заряде (или в бесконечности)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 конец на отрицательном (или в бесконечности), т. е. являются незамкнутыми линиями; между зарядами нигде не прерываются.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Однородным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такое электрическое поле (рис.6), в раз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точках которого напряженность электрического поля имеет одинаковое значение (по величине и направлению).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Потенциал электрического поля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некоторой, заданной его точке численно равен той работе, которую совершает сторонняя сила при пере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носе единичного положительного заряда из </w:t>
      </w:r>
      <w:proofErr w:type="gram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пределов поля в данную точку (рис. 7).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80" w:dyaOrig="700">
          <v:shape id="_x0000_i1035" type="#_x0000_t75" style="width:43.5pt;height:36.75pt" o:ole="">
            <v:imagedata r:id="rId26" o:title=""/>
          </v:shape>
          <o:OLEObject Type="Embed" ProgID="Equation.3" ShapeID="_x0000_i1035" DrawAspect="Content" ObjectID="_1704282035" r:id="rId27"/>
        </w:objec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принято считать потенциал на поверхности земли равным нулю. 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сторонних сил: А=F∙</w:t>
      </w:r>
      <w:proofErr w:type="spellStart"/>
      <w:r w:rsidRPr="00BC4A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=E</w:t>
      </w:r>
      <w:proofErr w:type="spell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proofErr w:type="spell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proofErr w:type="spellStart"/>
      <w:r w:rsidRPr="00BC4A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</w:t>
      </w:r>
      <w:proofErr w:type="spellEnd"/>
      <w:r w:rsidRPr="00BC4A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(Дж).</w:t>
      </w:r>
    </w:p>
    <w:tbl>
      <w:tblPr>
        <w:tblpPr w:leftFromText="180" w:rightFromText="180" w:vertAnchor="text" w:horzAnchor="margin" w:tblpY="-322"/>
        <w:tblW w:w="0" w:type="auto"/>
        <w:tblLook w:val="04A0"/>
      </w:tblPr>
      <w:tblGrid>
        <w:gridCol w:w="4782"/>
        <w:gridCol w:w="4783"/>
      </w:tblGrid>
      <w:tr w:rsidR="00BC4AD2" w:rsidRPr="00BC4AD2" w:rsidTr="00BC4AD2">
        <w:tc>
          <w:tcPr>
            <w:tcW w:w="4782" w:type="dxa"/>
            <w:vAlign w:val="center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559" w:dyaOrig="2220">
                <v:shape id="_x0000_i1036" type="#_x0000_t75" style="width:108pt;height:51pt" o:ole="">
                  <v:imagedata r:id="rId28" o:title=""/>
                </v:shape>
                <o:OLEObject Type="Embed" ProgID="PBrush" ShapeID="_x0000_i1036" DrawAspect="Content" ObjectID="_1704282036" r:id="rId29"/>
              </w:object>
            </w:r>
          </w:p>
        </w:tc>
        <w:tc>
          <w:tcPr>
            <w:tcW w:w="4783" w:type="dxa"/>
            <w:vAlign w:val="center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051" w:dyaOrig="2415">
                <v:shape id="_x0000_i1037" type="#_x0000_t75" style="width:100.5pt;height:65.25pt" o:ole="">
                  <v:imagedata r:id="rId30" o:title=""/>
                </v:shape>
                <o:OLEObject Type="Embed" ProgID="PBrush" ShapeID="_x0000_i1037" DrawAspect="Content" ObjectID="_1704282037" r:id="rId31"/>
              </w:object>
            </w:r>
          </w:p>
        </w:tc>
      </w:tr>
      <w:tr w:rsidR="00BC4AD2" w:rsidRPr="00BC4AD2" w:rsidTr="00BC4AD2">
        <w:tc>
          <w:tcPr>
            <w:tcW w:w="4782" w:type="dxa"/>
            <w:vAlign w:val="center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7</w:t>
            </w:r>
          </w:p>
        </w:tc>
        <w:tc>
          <w:tcPr>
            <w:tcW w:w="4783" w:type="dxa"/>
            <w:vAlign w:val="center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8</w:t>
            </w:r>
          </w:p>
        </w:tc>
      </w:tr>
    </w:tbl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сил поля, отнесенную к единичному заряду, совершаемую ими на пути между какими-либо двумя точками поля, называют </w:t>
      </w: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напряжением между этими точками. </w:t>
      </w:r>
    </w:p>
    <w:tbl>
      <w:tblPr>
        <w:tblW w:w="0" w:type="auto"/>
        <w:tblLook w:val="04A0"/>
      </w:tblPr>
      <w:tblGrid>
        <w:gridCol w:w="1384"/>
        <w:gridCol w:w="8181"/>
      </w:tblGrid>
      <w:tr w:rsidR="00BC4AD2" w:rsidRPr="00BC4AD2" w:rsidTr="00BC4AD2">
        <w:tc>
          <w:tcPr>
            <w:tcW w:w="1384" w:type="dxa"/>
            <w:vAlign w:val="center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900" w:dyaOrig="660">
                <v:shape id="_x0000_i1038" type="#_x0000_t75" style="width:43.5pt;height:36.75pt" o:ole="">
                  <v:imagedata r:id="rId32" o:title=""/>
                </v:shape>
                <o:OLEObject Type="Embed" ProgID="Equation.3" ShapeID="_x0000_i1038" DrawAspect="Content" ObjectID="_1704282038" r:id="rId33"/>
              </w:object>
            </w:r>
          </w:p>
        </w:tc>
        <w:tc>
          <w:tcPr>
            <w:tcW w:w="8181" w:type="dxa"/>
            <w:vAlign w:val="center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</w:t>
            </w:r>
            <w:proofErr w:type="gramStart"/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</w:t>
            </w:r>
            <w:proofErr w:type="gramEnd"/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работа сил поля при переносе заряда </w:t>
            </w:r>
            <w:proofErr w:type="spellStart"/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proofErr w:type="spellEnd"/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точки 1 в точку 2 поля;</w:t>
            </w:r>
          </w:p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U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1.2 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—напряжение между точками 1 и 2 поля.</w:t>
            </w:r>
          </w:p>
        </w:tc>
      </w:tr>
    </w:tbl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единиц СИ за единицу потенциала и электри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напряжения принимается один вольт (Приложение 3).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Напряжение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разность потенциалов между двумя точками поля.</w:t>
      </w:r>
    </w:p>
    <w:tbl>
      <w:tblPr>
        <w:tblW w:w="0" w:type="auto"/>
        <w:tblLook w:val="04A0"/>
      </w:tblPr>
      <w:tblGrid>
        <w:gridCol w:w="3936"/>
        <w:gridCol w:w="5629"/>
      </w:tblGrid>
      <w:tr w:rsidR="00BC4AD2" w:rsidRPr="00BC4AD2" w:rsidTr="00BC4AD2">
        <w:tc>
          <w:tcPr>
            <w:tcW w:w="3936" w:type="dxa"/>
            <w:vAlign w:val="center"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1.2 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=φ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φ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9" w:type="dxa"/>
            <w:hideMark/>
          </w:tcPr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U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1,2 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напряжение  между точками поля 1 и 2;</w:t>
            </w:r>
          </w:p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φ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потенциал точки 1 поля; </w:t>
            </w:r>
          </w:p>
          <w:p w:rsidR="00BC4AD2" w:rsidRPr="00BC4AD2" w:rsidRDefault="00BC4AD2" w:rsidP="00BC4A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φ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BC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потенциал точки 2 поля.</w:t>
            </w:r>
          </w:p>
        </w:tc>
      </w:tr>
    </w:tbl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областях электрического поля, где потенциал быстрее изме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няется при, переходе из одной точки в другую, больше и вели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чина напряженности электрического поля.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5220" w:dyaOrig="740">
          <v:shape id="_x0000_i1039" type="#_x0000_t75" style="width:259.5pt;height:36.75pt" o:ole="">
            <v:imagedata r:id="rId34" o:title=""/>
          </v:shape>
          <o:OLEObject Type="Embed" ProgID="Equation.3" ShapeID="_x0000_i1039" DrawAspect="Content" ObjectID="_1704282039" r:id="rId35"/>
        </w:objec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Напряженность электрического поля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порциональна падению потенциала на еди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ницу длины в направлении действия сил поля.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единиц СИ  за единицу измере</w: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напряженности электрического поля принимается </w:t>
      </w:r>
      <w:r w:rsidRPr="00BC4AD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00" w:dyaOrig="620">
          <v:shape id="_x0000_i1040" type="#_x0000_t75" style="width:21pt;height:28.5pt" o:ole="">
            <v:imagedata r:id="rId36" o:title=""/>
          </v:shape>
          <o:OLEObject Type="Embed" ProgID="Equation.3" ShapeID="_x0000_i1040" DrawAspect="Content" ObjectID="_1704282040" r:id="rId37"/>
        </w:object>
      </w: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(читать - вольт на метр).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вопросы для самопроверки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закон Кулона.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напряжённостью электрического поля?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физический смысл относительной диэлектрической проницаемости.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формулы для расчёта напряжённости поля.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называется разностью потенциалов?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работа по перемещению заряда в электростатическом поле?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связаны между собой напряжённость поля и разность потенциалов для однородного электростатического поля?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Чему равна объёмная плотность энергии электростатического поля?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физическая величина определяет электромагнитное взаимодействие?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процесс, приводящий к появлению на телах электрических зарядов?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заряд существовать независимо от частицы?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единицах измеряют электрический заряд?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Создаем ли мы заряды при электризации тел?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электризации тел.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тело электрически нейтрально, то означает ли это, что оно не содержит электрических зарядов?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увеличении расстояния между зарядами в три раза сила их взаимодействия…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поля называются электрическими?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 направление вектора напряженности E? 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потенциала данной точки электростатического поля и разности потенциалов двух точек поля. Каковы их единицы?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показывает диэлектрическая проницаемость среды?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напряженность и потенциал поля, а также распределение зарядов внутри и на поверхности заряженного проводника?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основывается электростатическая защита?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поле называется электростатическим? 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подтверждается </w:t>
      </w:r>
      <w:proofErr w:type="gram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proofErr w:type="gram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существования поля в </w:t>
      </w:r>
      <w:proofErr w:type="gramStart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C4AD2" w:rsidRPr="00BC4AD2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области пространства? 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закон Кулона</w:t>
      </w:r>
    </w:p>
    <w:p w:rsidR="00BC4AD2" w:rsidRPr="00BC4AD2" w:rsidRDefault="00BC4AD2" w:rsidP="00BC4AD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работу надо совершить,</w:t>
      </w:r>
    </w:p>
    <w:p w:rsidR="00BC4AD2" w:rsidRPr="00C36974" w:rsidRDefault="00BC4AD2" w:rsidP="00BC4AD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C4A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переместить заряд из точки с одним потенциалом в точку с другим потенциалом?</w:t>
      </w:r>
    </w:p>
    <w:sectPr w:rsidR="00BC4AD2" w:rsidRPr="00C36974" w:rsidSect="00A5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25A"/>
    <w:multiLevelType w:val="hybridMultilevel"/>
    <w:tmpl w:val="3298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7A3"/>
    <w:multiLevelType w:val="hybridMultilevel"/>
    <w:tmpl w:val="9DFA2056"/>
    <w:lvl w:ilvl="0" w:tplc="DD0CA75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E7436E7"/>
    <w:multiLevelType w:val="hybridMultilevel"/>
    <w:tmpl w:val="3366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81171"/>
    <w:multiLevelType w:val="hybridMultilevel"/>
    <w:tmpl w:val="68E8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45395"/>
    <w:multiLevelType w:val="hybridMultilevel"/>
    <w:tmpl w:val="9E6AB276"/>
    <w:lvl w:ilvl="0" w:tplc="C9B6D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3AD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3A3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9E5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86B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268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962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347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8CA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8969A6"/>
    <w:multiLevelType w:val="hybridMultilevel"/>
    <w:tmpl w:val="AC7E12B6"/>
    <w:lvl w:ilvl="0" w:tplc="E03C13A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80ACF"/>
    <w:multiLevelType w:val="hybridMultilevel"/>
    <w:tmpl w:val="C8EA6668"/>
    <w:lvl w:ilvl="0" w:tplc="D046999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38A8DA6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671A1C84"/>
    <w:multiLevelType w:val="hybridMultilevel"/>
    <w:tmpl w:val="408C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71D5"/>
    <w:multiLevelType w:val="hybridMultilevel"/>
    <w:tmpl w:val="68E8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B13B7"/>
    <w:multiLevelType w:val="hybridMultilevel"/>
    <w:tmpl w:val="68E8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F2250"/>
    <w:multiLevelType w:val="hybridMultilevel"/>
    <w:tmpl w:val="20024D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A8"/>
    <w:rsid w:val="00042E3F"/>
    <w:rsid w:val="000850F8"/>
    <w:rsid w:val="001B534F"/>
    <w:rsid w:val="001E4314"/>
    <w:rsid w:val="002B0D96"/>
    <w:rsid w:val="0032244C"/>
    <w:rsid w:val="00451550"/>
    <w:rsid w:val="00461067"/>
    <w:rsid w:val="004C68A8"/>
    <w:rsid w:val="00743BB4"/>
    <w:rsid w:val="00900F56"/>
    <w:rsid w:val="00933F92"/>
    <w:rsid w:val="009D0E24"/>
    <w:rsid w:val="009F04F2"/>
    <w:rsid w:val="00A50236"/>
    <w:rsid w:val="00B67EE6"/>
    <w:rsid w:val="00BC0DDE"/>
    <w:rsid w:val="00BC4AD2"/>
    <w:rsid w:val="00BF51AE"/>
    <w:rsid w:val="00C32B82"/>
    <w:rsid w:val="00C36974"/>
    <w:rsid w:val="00CD10C8"/>
    <w:rsid w:val="00D4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8A8"/>
    <w:pPr>
      <w:ind w:left="720"/>
      <w:contextualSpacing/>
    </w:pPr>
  </w:style>
  <w:style w:type="paragraph" w:customStyle="1" w:styleId="1">
    <w:name w:val="Стиль1"/>
    <w:basedOn w:val="a"/>
    <w:qFormat/>
    <w:rsid w:val="00451550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33F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F92"/>
    <w:rPr>
      <w:rFonts w:ascii="Tahoma" w:hAnsi="Tahoma"/>
      <w:sz w:val="16"/>
      <w:szCs w:val="16"/>
    </w:rPr>
  </w:style>
  <w:style w:type="paragraph" w:styleId="a7">
    <w:name w:val="Plain Text"/>
    <w:basedOn w:val="a"/>
    <w:link w:val="a8"/>
    <w:uiPriority w:val="99"/>
    <w:rsid w:val="009F04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9F04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LenovoB50</cp:lastModifiedBy>
  <cp:revision>2</cp:revision>
  <dcterms:created xsi:type="dcterms:W3CDTF">2022-01-21T11:53:00Z</dcterms:created>
  <dcterms:modified xsi:type="dcterms:W3CDTF">2022-01-21T11:53:00Z</dcterms:modified>
</cp:coreProperties>
</file>